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318" w:type="dxa"/>
        <w:tblLayout w:type="fixed"/>
        <w:tblLook w:val="0000"/>
      </w:tblPr>
      <w:tblGrid>
        <w:gridCol w:w="4503"/>
        <w:gridCol w:w="1275"/>
        <w:gridCol w:w="4417"/>
      </w:tblGrid>
      <w:tr w:rsidR="00583486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583486" w:rsidRDefault="00583486">
            <w:pPr>
              <w:jc w:val="center"/>
            </w:pPr>
            <w:r>
              <w:rPr>
                <w:rFonts w:ascii="Arial" w:eastAsia="Arial" w:hAnsi="Arial" w:cs="Arial"/>
                <w:sz w:val="23"/>
                <w:szCs w:val="23"/>
                <w:lang w:val="bs-Latn-BA" w:eastAsia="en-US"/>
              </w:rPr>
              <w:t xml:space="preserve"> </w:t>
            </w:r>
            <w:r>
              <w:rPr>
                <w:rFonts w:ascii="Arial" w:eastAsia="Calibri" w:hAnsi="Arial" w:cs="Arial"/>
                <w:sz w:val="23"/>
                <w:szCs w:val="23"/>
                <w:lang w:val="bs-Latn-BA" w:eastAsia="en-US"/>
              </w:rPr>
              <w:t>BOSNA I HERCEGOVINA</w:t>
            </w:r>
          </w:p>
          <w:p w:rsidR="00583486" w:rsidRDefault="00583486">
            <w:r>
              <w:rPr>
                <w:rFonts w:ascii="Arial" w:eastAsia="Calibri" w:hAnsi="Arial" w:cs="Arial"/>
                <w:sz w:val="23"/>
                <w:szCs w:val="23"/>
                <w:lang w:val="bs-Latn-BA" w:eastAsia="en-US"/>
              </w:rPr>
              <w:t>FEDERACIJA BOSNE I HERCEGOVINE</w:t>
            </w:r>
          </w:p>
          <w:p w:rsidR="00583486" w:rsidRDefault="00583486">
            <w:pPr>
              <w:jc w:val="center"/>
            </w:pPr>
            <w:r>
              <w:rPr>
                <w:rFonts w:ascii="Arial" w:eastAsia="Calibri" w:hAnsi="Arial" w:cs="Arial"/>
                <w:b/>
                <w:sz w:val="23"/>
                <w:szCs w:val="23"/>
                <w:lang w:val="bs-Latn-BA" w:eastAsia="en-US"/>
              </w:rPr>
              <w:t>SREDNJOBOSANSKI KANTON</w:t>
            </w:r>
          </w:p>
          <w:p w:rsidR="00583486" w:rsidRDefault="00583486">
            <w:pPr>
              <w:jc w:val="center"/>
              <w:rPr>
                <w:rFonts w:ascii="Arial" w:eastAsia="Calibri" w:hAnsi="Arial" w:cs="Arial"/>
                <w:b/>
                <w:i/>
                <w:sz w:val="23"/>
                <w:szCs w:val="23"/>
                <w:lang w:val="bs-Latn-BA" w:eastAsia="en-US"/>
              </w:rPr>
            </w:pPr>
          </w:p>
          <w:p w:rsidR="00583486" w:rsidRDefault="00583486">
            <w:pPr>
              <w:jc w:val="center"/>
            </w:pPr>
            <w:r>
              <w:rPr>
                <w:rFonts w:ascii="Arial" w:eastAsia="Calibri" w:hAnsi="Arial" w:cs="Arial"/>
                <w:b/>
                <w:i/>
                <w:sz w:val="23"/>
                <w:szCs w:val="23"/>
                <w:lang w:val="bs-Latn-BA" w:eastAsia="en-US"/>
              </w:rPr>
              <w:t>Ministarstvo poljoprivrede, vodoprivrede i šumarstva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583486" w:rsidRDefault="000A4A1B">
            <w:pPr>
              <w:jc w:val="center"/>
              <w:rPr>
                <w:rFonts w:ascii="Arial" w:eastAsia="Calibri" w:hAnsi="Arial" w:cs="Arial"/>
                <w:sz w:val="23"/>
                <w:szCs w:val="23"/>
                <w:lang w:val="bs-Latn-BA" w:eastAsia="en-US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685800" cy="895350"/>
                  <wp:effectExtent l="19050" t="0" r="0" b="0"/>
                  <wp:docPr id="1" name="Slika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259" t="-906" r="-1259" b="-9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Borders>
              <w:bottom w:val="single" w:sz="4" w:space="0" w:color="000000"/>
            </w:tcBorders>
            <w:shd w:val="clear" w:color="auto" w:fill="auto"/>
          </w:tcPr>
          <w:p w:rsidR="00583486" w:rsidRDefault="00583486">
            <w:pPr>
              <w:jc w:val="center"/>
            </w:pPr>
            <w:r>
              <w:rPr>
                <w:rFonts w:ascii="Arial" w:eastAsia="Calibri" w:hAnsi="Arial" w:cs="Arial"/>
                <w:sz w:val="23"/>
                <w:szCs w:val="23"/>
                <w:lang w:val="bs-Latn-BA" w:eastAsia="en-US"/>
              </w:rPr>
              <w:t>BOSNA I HERCEGOVINA</w:t>
            </w:r>
          </w:p>
          <w:p w:rsidR="00583486" w:rsidRDefault="00583486">
            <w:pPr>
              <w:jc w:val="center"/>
            </w:pPr>
            <w:r>
              <w:rPr>
                <w:rFonts w:ascii="Arial" w:eastAsia="Calibri" w:hAnsi="Arial" w:cs="Arial"/>
                <w:sz w:val="23"/>
                <w:szCs w:val="23"/>
                <w:lang w:val="bs-Latn-BA" w:eastAsia="en-US"/>
              </w:rPr>
              <w:t>FEDERACIJA BOSNE I HERCEGOVINE</w:t>
            </w:r>
          </w:p>
          <w:p w:rsidR="00583486" w:rsidRDefault="00583486">
            <w:pPr>
              <w:jc w:val="center"/>
            </w:pPr>
            <w:r>
              <w:rPr>
                <w:rFonts w:ascii="Arial" w:eastAsia="Calibri" w:hAnsi="Arial" w:cs="Arial"/>
                <w:b/>
                <w:sz w:val="23"/>
                <w:szCs w:val="23"/>
                <w:lang w:val="bs-Latn-BA" w:eastAsia="en-US"/>
              </w:rPr>
              <w:t>KANTON SREDIŠNJA BOSNA</w:t>
            </w:r>
          </w:p>
          <w:p w:rsidR="00583486" w:rsidRDefault="00583486">
            <w:pPr>
              <w:jc w:val="center"/>
              <w:rPr>
                <w:rFonts w:ascii="Arial" w:eastAsia="Calibri" w:hAnsi="Arial" w:cs="Arial"/>
                <w:b/>
                <w:i/>
                <w:sz w:val="23"/>
                <w:szCs w:val="23"/>
                <w:lang w:val="bs-Latn-BA" w:eastAsia="en-US"/>
              </w:rPr>
            </w:pPr>
          </w:p>
          <w:p w:rsidR="00583486" w:rsidRDefault="00583486">
            <w:pPr>
              <w:jc w:val="center"/>
            </w:pPr>
            <w:r>
              <w:rPr>
                <w:rFonts w:ascii="Arial" w:eastAsia="Calibri" w:hAnsi="Arial" w:cs="Arial"/>
                <w:b/>
                <w:i/>
                <w:sz w:val="23"/>
                <w:szCs w:val="23"/>
                <w:lang w:val="bs-Latn-BA" w:eastAsia="en-US"/>
              </w:rPr>
              <w:t>Ministarstvo poljoprivrede, vodoprivrede i šumarstva</w:t>
            </w:r>
          </w:p>
        </w:tc>
      </w:tr>
    </w:tbl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p w:rsidR="00583486" w:rsidRDefault="00583486">
      <w:pPr>
        <w:pBdr>
          <w:top w:val="dashSmallGap" w:sz="8" w:space="0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rFonts w:ascii="Arial" w:hAnsi="Arial" w:cs="Arial"/>
          <w:b/>
        </w:rPr>
      </w:pPr>
    </w:p>
    <w:tbl>
      <w:tblPr>
        <w:tblW w:w="0" w:type="auto"/>
        <w:tblInd w:w="-396" w:type="dxa"/>
        <w:tblLayout w:type="fixed"/>
        <w:tblLook w:val="0000"/>
      </w:tblPr>
      <w:tblGrid>
        <w:gridCol w:w="10132"/>
      </w:tblGrid>
      <w:tr w:rsidR="00583486">
        <w:tc>
          <w:tcPr>
            <w:tcW w:w="10132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FFFFFF"/>
          </w:tcPr>
          <w:p w:rsidR="00583486" w:rsidRDefault="00583486">
            <w:pPr>
              <w:pStyle w:val="Naslov9"/>
              <w:pBdr>
                <w:top w:val="dashSmallGap" w:sz="8" w:space="1" w:color="000000"/>
                <w:left w:val="dashSmallGap" w:sz="8" w:space="4" w:color="000000"/>
                <w:bottom w:val="dashSmallGap" w:sz="8" w:space="1" w:color="000000"/>
                <w:right w:val="dashSmallGap" w:sz="8" w:space="4" w:color="000000"/>
              </w:pBdr>
              <w:snapToGrid w:val="0"/>
              <w:rPr>
                <w:rFonts w:ascii="Arial" w:hAnsi="Arial" w:cs="Arial"/>
                <w:sz w:val="24"/>
              </w:rPr>
            </w:pPr>
          </w:p>
          <w:p w:rsidR="00583486" w:rsidRDefault="00583486">
            <w:pPr>
              <w:pBdr>
                <w:top w:val="dashSmallGap" w:sz="8" w:space="1" w:color="000000"/>
                <w:left w:val="dashSmallGap" w:sz="8" w:space="4" w:color="000000"/>
                <w:bottom w:val="dashSmallGap" w:sz="8" w:space="1" w:color="000000"/>
                <w:right w:val="dashSmallGap" w:sz="8" w:space="4" w:color="000000"/>
              </w:pBd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PROGRAM I  KRITERIJI UTROŠKA SREDSTAVA IZ BUDŽETA</w:t>
            </w:r>
          </w:p>
          <w:p w:rsidR="00583486" w:rsidRDefault="00583486">
            <w:pPr>
              <w:pBdr>
                <w:top w:val="dashSmallGap" w:sz="8" w:space="1" w:color="000000"/>
                <w:left w:val="dashSmallGap" w:sz="8" w:space="4" w:color="000000"/>
                <w:bottom w:val="dashSmallGap" w:sz="8" w:space="1" w:color="000000"/>
                <w:right w:val="dashSmallGap" w:sz="8" w:space="4" w:color="000000"/>
              </w:pBd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SREDNJOBOSANSKOG KANTONA ZA POTICAJE U POLJOPRIVREDI (PRIMARNOJ POLJOPRIVREDNOJ PROIZVODNJI) U 20</w:t>
            </w:r>
            <w:r w:rsidR="005B66CC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92703D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GODINI </w:t>
            </w:r>
          </w:p>
          <w:p w:rsidR="00583486" w:rsidRDefault="00583486">
            <w:pPr>
              <w:pBdr>
                <w:top w:val="dashSmallGap" w:sz="8" w:space="1" w:color="000000"/>
                <w:left w:val="dashSmallGap" w:sz="8" w:space="4" w:color="000000"/>
                <w:bottom w:val="dashSmallGap" w:sz="8" w:space="1" w:color="000000"/>
                <w:right w:val="dashSmallGap" w:sz="8" w:space="4" w:color="000000"/>
              </w:pBd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center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both"/>
        <w:rPr>
          <w:b/>
        </w:rPr>
      </w:pPr>
    </w:p>
    <w:p w:rsidR="00583486" w:rsidRDefault="00583486">
      <w:pPr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jc w:val="center"/>
      </w:pPr>
      <w:r>
        <w:rPr>
          <w:b/>
          <w:i/>
          <w:iCs/>
        </w:rPr>
        <w:t>Travnik,  20</w:t>
      </w:r>
      <w:r w:rsidR="005B66CC">
        <w:rPr>
          <w:b/>
          <w:i/>
          <w:iCs/>
        </w:rPr>
        <w:t>2</w:t>
      </w:r>
      <w:r w:rsidR="0092703D">
        <w:rPr>
          <w:b/>
          <w:i/>
          <w:iCs/>
        </w:rPr>
        <w:t>3</w:t>
      </w:r>
      <w:r>
        <w:rPr>
          <w:b/>
          <w:i/>
          <w:iCs/>
        </w:rPr>
        <w:t xml:space="preserve">. godine </w:t>
      </w:r>
    </w:p>
    <w:p w:rsidR="00583486" w:rsidRDefault="00583486">
      <w:pPr>
        <w:pStyle w:val="Naslov2"/>
        <w:jc w:val="center"/>
        <w:rPr>
          <w:b w:val="0"/>
          <w:i/>
          <w:iCs/>
        </w:rPr>
      </w:pPr>
    </w:p>
    <w:p w:rsidR="00583486" w:rsidRDefault="00583486">
      <w:pPr>
        <w:pStyle w:val="Naslov2"/>
        <w:jc w:val="center"/>
        <w:rPr>
          <w:b w:val="0"/>
          <w:i/>
          <w:iCs/>
        </w:rPr>
      </w:pPr>
    </w:p>
    <w:p w:rsidR="00583486" w:rsidRDefault="00583486">
      <w:pPr>
        <w:pStyle w:val="Naslov2"/>
        <w:jc w:val="center"/>
        <w:rPr>
          <w:b w:val="0"/>
          <w:i/>
          <w:iCs/>
        </w:rPr>
      </w:pPr>
    </w:p>
    <w:p w:rsidR="00583486" w:rsidRDefault="00583486">
      <w:pPr>
        <w:rPr>
          <w:rFonts w:ascii="Arial" w:hAnsi="Arial" w:cs="Arial"/>
          <w:i/>
          <w:iCs/>
        </w:rPr>
      </w:pPr>
    </w:p>
    <w:p w:rsidR="00583486" w:rsidRDefault="00583486">
      <w:pPr>
        <w:rPr>
          <w:rFonts w:ascii="Arial" w:hAnsi="Arial" w:cs="Arial"/>
          <w:i/>
          <w:iCs/>
        </w:rPr>
      </w:pPr>
    </w:p>
    <w:p w:rsidR="00583486" w:rsidRDefault="00583486">
      <w:pPr>
        <w:rPr>
          <w:rFonts w:ascii="Arial" w:hAnsi="Arial" w:cs="Arial"/>
          <w:i/>
          <w:iCs/>
        </w:rPr>
      </w:pPr>
    </w:p>
    <w:p w:rsidR="00583486" w:rsidRDefault="00583486">
      <w:pPr>
        <w:rPr>
          <w:rFonts w:ascii="Arial" w:hAnsi="Arial" w:cs="Arial"/>
          <w:i/>
          <w:iCs/>
        </w:rPr>
      </w:pPr>
    </w:p>
    <w:p w:rsidR="00583486" w:rsidRDefault="00583486">
      <w:pPr>
        <w:pStyle w:val="Naslov2"/>
      </w:pPr>
      <w:r>
        <w:rPr>
          <w:rFonts w:ascii="Arial" w:hAnsi="Arial" w:cs="Arial"/>
        </w:rPr>
        <w:lastRenderedPageBreak/>
        <w:t>Podaci o Programu</w:t>
      </w:r>
    </w:p>
    <w:p w:rsidR="00583486" w:rsidRDefault="00583486">
      <w:pPr>
        <w:rPr>
          <w:rFonts w:ascii="Arial" w:hAnsi="Arial" w:cs="Arial"/>
        </w:rPr>
      </w:pPr>
    </w:p>
    <w:p w:rsidR="00583486" w:rsidRDefault="00583486">
      <w:pPr>
        <w:rPr>
          <w:rFonts w:ascii="Arial" w:hAnsi="Arial" w:cs="Arial"/>
        </w:rPr>
      </w:pPr>
    </w:p>
    <w:p w:rsidR="00583486" w:rsidRDefault="00583486">
      <w:pPr>
        <w:rPr>
          <w:rFonts w:ascii="Arial" w:hAnsi="Arial" w:cs="Arial"/>
        </w:rPr>
      </w:pPr>
    </w:p>
    <w:p w:rsidR="00583486" w:rsidRDefault="00583486">
      <w:pPr>
        <w:rPr>
          <w:rFonts w:ascii="Arial" w:hAnsi="Arial" w:cs="Arial"/>
        </w:rPr>
      </w:pPr>
    </w:p>
    <w:p w:rsidR="00583486" w:rsidRDefault="00583486">
      <w:pPr>
        <w:rPr>
          <w:rFonts w:ascii="Arial" w:hAnsi="Arial" w:cs="Arial"/>
        </w:rPr>
      </w:pPr>
    </w:p>
    <w:p w:rsidR="00583486" w:rsidRDefault="00583486">
      <w:pPr>
        <w:numPr>
          <w:ilvl w:val="0"/>
          <w:numId w:val="8"/>
        </w:numPr>
      </w:pPr>
      <w:r>
        <w:rPr>
          <w:rFonts w:ascii="Arial" w:hAnsi="Arial" w:cs="Arial"/>
        </w:rPr>
        <w:t>Program je usvojen:                na</w:t>
      </w:r>
      <w:r w:rsidR="00777612">
        <w:rPr>
          <w:rFonts w:ascii="Arial" w:hAnsi="Arial" w:cs="Arial"/>
        </w:rPr>
        <w:t xml:space="preserve"> </w:t>
      </w:r>
      <w:r w:rsidR="00E32A6F">
        <w:rPr>
          <w:rFonts w:ascii="Arial" w:hAnsi="Arial" w:cs="Arial"/>
        </w:rPr>
        <w:t xml:space="preserve">         </w:t>
      </w:r>
      <w:r w:rsidR="007776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sjednici Vlade Srednjobosanskog kantona </w:t>
      </w:r>
    </w:p>
    <w:p w:rsidR="00583486" w:rsidRDefault="00583486">
      <w:pPr>
        <w:ind w:left="360"/>
      </w:pPr>
      <w:r>
        <w:rPr>
          <w:rFonts w:ascii="Arial" w:eastAsia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održanoj </w:t>
      </w:r>
      <w:r w:rsidR="00777612">
        <w:rPr>
          <w:rFonts w:ascii="Arial" w:hAnsi="Arial" w:cs="Arial"/>
        </w:rPr>
        <w:t xml:space="preserve"> </w:t>
      </w:r>
      <w:r w:rsidR="00E32A6F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godine.</w:t>
      </w:r>
    </w:p>
    <w:p w:rsidR="00583486" w:rsidRDefault="00583486">
      <w:pPr>
        <w:ind w:left="360"/>
        <w:rPr>
          <w:rFonts w:ascii="Arial" w:hAnsi="Arial" w:cs="Arial"/>
        </w:rPr>
      </w:pPr>
    </w:p>
    <w:p w:rsidR="00583486" w:rsidRDefault="00583486">
      <w:pPr>
        <w:ind w:left="360"/>
        <w:rPr>
          <w:rFonts w:ascii="Arial" w:hAnsi="Arial" w:cs="Arial"/>
        </w:rPr>
      </w:pPr>
    </w:p>
    <w:p w:rsidR="00583486" w:rsidRDefault="00583486">
      <w:pPr>
        <w:numPr>
          <w:ilvl w:val="0"/>
          <w:numId w:val="8"/>
        </w:numPr>
      </w:pPr>
      <w:r>
        <w:rPr>
          <w:rFonts w:ascii="Arial" w:hAnsi="Arial" w:cs="Arial"/>
        </w:rPr>
        <w:t>Period realizacije Programa:  Isplata   podrški   za   poljoprivredne  proizvodnje   koje   su    realizovane  u  periodu  od   01. 01. do 31. 12. 20</w:t>
      </w:r>
      <w:r w:rsidR="005B66CC">
        <w:rPr>
          <w:rFonts w:ascii="Arial" w:hAnsi="Arial" w:cs="Arial"/>
        </w:rPr>
        <w:t>2</w:t>
      </w:r>
      <w:r w:rsidR="0092703D">
        <w:rPr>
          <w:rFonts w:ascii="Arial" w:hAnsi="Arial" w:cs="Arial"/>
        </w:rPr>
        <w:t>3</w:t>
      </w:r>
      <w:r>
        <w:rPr>
          <w:rFonts w:ascii="Arial" w:hAnsi="Arial" w:cs="Arial"/>
        </w:rPr>
        <w:t>.  godine.</w:t>
      </w: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numPr>
          <w:ilvl w:val="0"/>
          <w:numId w:val="8"/>
        </w:numPr>
      </w:pPr>
      <w:r>
        <w:rPr>
          <w:rFonts w:ascii="Arial" w:hAnsi="Arial" w:cs="Arial"/>
        </w:rPr>
        <w:t>Ukupna vrijednost Programa</w:t>
      </w:r>
      <w:r w:rsidRPr="00B06E39">
        <w:rPr>
          <w:rFonts w:ascii="Arial" w:hAnsi="Arial" w:cs="Arial"/>
        </w:rPr>
        <w:t xml:space="preserve">:  </w:t>
      </w:r>
      <w:r w:rsidR="00DB5BDE" w:rsidRPr="00B06E39">
        <w:rPr>
          <w:rFonts w:ascii="Arial" w:hAnsi="Arial" w:cs="Arial"/>
        </w:rPr>
        <w:t xml:space="preserve">    </w:t>
      </w:r>
      <w:bookmarkStart w:id="0" w:name="_Hlk100134472"/>
      <w:r w:rsidR="00A14510" w:rsidRPr="00B06E39">
        <w:rPr>
          <w:rFonts w:ascii="Arial" w:hAnsi="Arial" w:cs="Arial"/>
          <w:b/>
          <w:bCs/>
        </w:rPr>
        <w:t>1.836.577,00</w:t>
      </w:r>
      <w:r w:rsidRPr="00B06E39">
        <w:rPr>
          <w:rFonts w:ascii="Arial" w:hAnsi="Arial" w:cs="Arial"/>
          <w:b/>
          <w:bCs/>
        </w:rPr>
        <w:t xml:space="preserve"> KM</w:t>
      </w:r>
      <w:r>
        <w:rPr>
          <w:rFonts w:ascii="Arial" w:hAnsi="Arial" w:cs="Arial"/>
          <w:bCs/>
        </w:rPr>
        <w:t xml:space="preserve"> </w:t>
      </w:r>
      <w:bookmarkEnd w:id="0"/>
      <w:r>
        <w:rPr>
          <w:rFonts w:ascii="Arial" w:hAnsi="Arial" w:cs="Arial"/>
          <w:bCs/>
        </w:rPr>
        <w:t>i to:</w:t>
      </w:r>
    </w:p>
    <w:p w:rsidR="00583486" w:rsidRDefault="00583486" w:rsidP="00DB5BDE">
      <w:pPr>
        <w:ind w:left="720"/>
      </w:pPr>
      <w:r>
        <w:rPr>
          <w:rFonts w:ascii="Arial" w:eastAsia="Arial" w:hAnsi="Arial" w:cs="Arial"/>
          <w:bCs/>
        </w:rPr>
        <w:t xml:space="preserve">                             </w:t>
      </w:r>
      <w:r>
        <w:rPr>
          <w:rFonts w:ascii="Arial" w:hAnsi="Arial" w:cs="Arial"/>
          <w:bCs/>
        </w:rPr>
        <w:t xml:space="preserve">Pojedincima :  </w:t>
      </w:r>
      <w:r w:rsidR="0092703D">
        <w:rPr>
          <w:rFonts w:ascii="Arial" w:hAnsi="Arial" w:cs="Arial"/>
          <w:bCs/>
        </w:rPr>
        <w:t>1.156.577,00</w:t>
      </w:r>
      <w:r>
        <w:rPr>
          <w:rFonts w:ascii="Arial" w:hAnsi="Arial" w:cs="Arial"/>
          <w:bCs/>
        </w:rPr>
        <w:t xml:space="preserve"> KM</w:t>
      </w:r>
    </w:p>
    <w:p w:rsidR="00583486" w:rsidRDefault="00583486">
      <w:pPr>
        <w:ind w:left="360"/>
      </w:pPr>
      <w:r>
        <w:rPr>
          <w:rFonts w:ascii="Arial" w:eastAsia="Arial" w:hAnsi="Arial" w:cs="Arial"/>
          <w:b/>
          <w:bCs/>
        </w:rPr>
        <w:t xml:space="preserve">        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Privatnim preduzećima :  </w:t>
      </w:r>
      <w:r w:rsidR="00DB5BDE">
        <w:rPr>
          <w:rFonts w:ascii="Arial" w:hAnsi="Arial" w:cs="Arial"/>
        </w:rPr>
        <w:t xml:space="preserve"> </w:t>
      </w:r>
      <w:r w:rsidR="0092703D">
        <w:rPr>
          <w:rFonts w:ascii="Arial" w:hAnsi="Arial" w:cs="Arial"/>
        </w:rPr>
        <w:t>680.000</w:t>
      </w:r>
      <w:r>
        <w:rPr>
          <w:rFonts w:ascii="Arial" w:hAnsi="Arial" w:cs="Arial"/>
        </w:rPr>
        <w:t>,00 KM</w:t>
      </w:r>
    </w:p>
    <w:p w:rsidR="00583486" w:rsidRDefault="00583486">
      <w:pPr>
        <w:ind w:left="360"/>
      </w:pPr>
      <w:r>
        <w:rPr>
          <w:rFonts w:ascii="Arial" w:eastAsia="Arial" w:hAnsi="Arial" w:cs="Arial"/>
          <w:b/>
          <w:bCs/>
        </w:rPr>
        <w:t xml:space="preserve">                         </w:t>
      </w:r>
    </w:p>
    <w:p w:rsidR="00583486" w:rsidRDefault="00583486">
      <w:pPr>
        <w:ind w:left="360"/>
        <w:rPr>
          <w:rFonts w:ascii="Arial" w:hAnsi="Arial" w:cs="Arial"/>
          <w:b/>
          <w:bCs/>
        </w:rPr>
      </w:pPr>
    </w:p>
    <w:p w:rsidR="00583486" w:rsidRDefault="00583486" w:rsidP="00CA58B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Namjena Programa:                  </w:t>
      </w:r>
      <w:r w:rsidR="00CA58B1">
        <w:rPr>
          <w:rFonts w:ascii="Arial" w:hAnsi="Arial" w:cs="Arial"/>
        </w:rPr>
        <w:t xml:space="preserve">Podrška primarnoj animalnoj i biljnoj    </w:t>
      </w:r>
    </w:p>
    <w:p w:rsidR="00583486" w:rsidRDefault="00CA58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proizvodnji, te kapitalnim ulaganjima u </w:t>
      </w:r>
    </w:p>
    <w:p w:rsidR="00CA58B1" w:rsidRDefault="00CA58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poljoprivredi</w:t>
      </w:r>
    </w:p>
    <w:p w:rsidR="00CA58B1" w:rsidRDefault="00CA58B1">
      <w:pPr>
        <w:rPr>
          <w:rFonts w:ascii="Arial" w:hAnsi="Arial" w:cs="Arial"/>
        </w:rPr>
      </w:pPr>
    </w:p>
    <w:p w:rsidR="00583486" w:rsidRDefault="00583486">
      <w:pPr>
        <w:ind w:left="360"/>
      </w:pPr>
      <w:r>
        <w:rPr>
          <w:rFonts w:ascii="Arial" w:hAnsi="Arial" w:cs="Arial"/>
        </w:rPr>
        <w:t>5.   Korisnici Programa:                  Poljoprivredni proizvođači sa područja SBK</w:t>
      </w:r>
    </w:p>
    <w:p w:rsidR="00583486" w:rsidRDefault="00583486">
      <w:pPr>
        <w:ind w:left="360"/>
      </w:pPr>
      <w:r>
        <w:rPr>
          <w:rFonts w:ascii="Arial" w:eastAsia="Arial" w:hAnsi="Arial" w:cs="Arial"/>
        </w:rPr>
        <w:t xml:space="preserve">                                                       </w:t>
      </w:r>
      <w:r w:rsidR="00DB5BD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dnosno proizvođači upisani u </w:t>
      </w:r>
    </w:p>
    <w:p w:rsidR="00583486" w:rsidRDefault="00583486">
      <w:pPr>
        <w:ind w:left="360"/>
      </w:pPr>
      <w:r>
        <w:rPr>
          <w:rFonts w:ascii="Arial" w:eastAsia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Registar poljoprivrednih gazdinstava </w:t>
      </w:r>
    </w:p>
    <w:p w:rsidR="00583486" w:rsidRDefault="00583486">
      <w:pPr>
        <w:ind w:left="360"/>
      </w:pPr>
      <w:r>
        <w:rPr>
          <w:rFonts w:ascii="Arial" w:eastAsia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i  Registar klijenata  </w:t>
      </w:r>
    </w:p>
    <w:p w:rsidR="00583486" w:rsidRDefault="00583486">
      <w:pPr>
        <w:rPr>
          <w:rFonts w:ascii="Arial" w:hAnsi="Arial" w:cs="Arial"/>
        </w:rPr>
      </w:pPr>
    </w:p>
    <w:p w:rsidR="00583486" w:rsidRDefault="00583486">
      <w:pPr>
        <w:rPr>
          <w:rFonts w:ascii="Arial" w:hAnsi="Arial" w:cs="Arial"/>
        </w:rPr>
      </w:pPr>
    </w:p>
    <w:p w:rsidR="00583486" w:rsidRDefault="00583486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6.    Izvor sredstava:                      Budžet SBK za 20</w:t>
      </w:r>
      <w:r w:rsidR="005B66CC">
        <w:rPr>
          <w:rFonts w:ascii="Arial" w:hAnsi="Arial" w:cs="Arial"/>
        </w:rPr>
        <w:t>2</w:t>
      </w:r>
      <w:r w:rsidR="00A1451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 </w:t>
      </w:r>
    </w:p>
    <w:p w:rsidR="00583486" w:rsidRDefault="00583486">
      <w:r>
        <w:rPr>
          <w:rFonts w:ascii="Arial" w:eastAsia="Arial" w:hAnsi="Arial" w:cs="Arial"/>
        </w:rPr>
        <w:t xml:space="preserve">                                                            - Budžet Kantonalnog ministartsva </w:t>
      </w:r>
    </w:p>
    <w:p w:rsidR="00583486" w:rsidRDefault="00583486">
      <w:r>
        <w:rPr>
          <w:rFonts w:ascii="Arial" w:eastAsia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poljoprivrede vodoprivrede i šumarstva </w:t>
      </w:r>
    </w:p>
    <w:p w:rsidR="00583486" w:rsidRDefault="00583486">
      <w:r>
        <w:rPr>
          <w:rFonts w:ascii="Arial" w:eastAsia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(„Službene novine SBK, broj </w:t>
      </w:r>
      <w:r w:rsidR="00A14510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5B66CC">
        <w:rPr>
          <w:rFonts w:ascii="Arial" w:hAnsi="Arial" w:cs="Arial"/>
        </w:rPr>
        <w:t>2</w:t>
      </w:r>
      <w:r w:rsidR="00A14510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:rsidR="00583486" w:rsidRDefault="00583486">
      <w:pPr>
        <w:rPr>
          <w:rFonts w:ascii="Arial" w:hAnsi="Arial" w:cs="Arial"/>
        </w:rPr>
      </w:pPr>
    </w:p>
    <w:p w:rsidR="00583486" w:rsidRDefault="00583486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 xml:space="preserve">7.    Nosilac Programa:                   </w:t>
      </w:r>
      <w:r w:rsidR="005B66C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inistarstvo poljoprivrede, </w:t>
      </w:r>
    </w:p>
    <w:p w:rsidR="00583486" w:rsidRDefault="00583486">
      <w:r>
        <w:rPr>
          <w:rFonts w:ascii="Arial" w:eastAsia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>vodoprivrede i šumarstva</w:t>
      </w:r>
      <w:r w:rsidR="005B66CC">
        <w:rPr>
          <w:rFonts w:ascii="Arial" w:hAnsi="Arial" w:cs="Arial"/>
        </w:rPr>
        <w:t xml:space="preserve"> SBK/KSB</w:t>
      </w:r>
    </w:p>
    <w:p w:rsidR="00583486" w:rsidRDefault="00583486">
      <w:pPr>
        <w:rPr>
          <w:rFonts w:ascii="Arial" w:hAnsi="Arial" w:cs="Arial"/>
        </w:rPr>
      </w:pPr>
    </w:p>
    <w:p w:rsidR="00583486" w:rsidRDefault="00583486">
      <w:pPr>
        <w:rPr>
          <w:rFonts w:ascii="Arial" w:hAnsi="Arial" w:cs="Arial"/>
        </w:rPr>
      </w:pPr>
    </w:p>
    <w:p w:rsidR="00583486" w:rsidRDefault="00583486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8.    Odgovorna osoba:                   Salkan Merdžanić mr.sc, ministar</w:t>
      </w: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pStyle w:val="Podnoje"/>
        <w:tabs>
          <w:tab w:val="clear" w:pos="4536"/>
          <w:tab w:val="clear" w:pos="9072"/>
        </w:tabs>
        <w:rPr>
          <w:rFonts w:ascii="Arial" w:hAnsi="Arial" w:cs="Arial"/>
        </w:rPr>
      </w:pPr>
    </w:p>
    <w:p w:rsidR="00583486" w:rsidRDefault="0058348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>
      <w:pPr>
        <w:jc w:val="both"/>
      </w:pPr>
      <w:r>
        <w:rPr>
          <w:rFonts w:ascii="Arial" w:hAnsi="Arial" w:cs="Arial"/>
          <w:b/>
          <w:bCs/>
        </w:rPr>
        <w:lastRenderedPageBreak/>
        <w:t>I   UVOD</w:t>
      </w:r>
    </w:p>
    <w:p w:rsidR="00583486" w:rsidRDefault="00583486">
      <w:pPr>
        <w:jc w:val="both"/>
      </w:pPr>
      <w:r>
        <w:rPr>
          <w:rFonts w:ascii="Arial" w:eastAsia="Arial" w:hAnsi="Arial" w:cs="Arial"/>
        </w:rPr>
        <w:t xml:space="preserve">            </w:t>
      </w:r>
    </w:p>
    <w:p w:rsidR="00583486" w:rsidRDefault="0058348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</w:t>
      </w:r>
      <w:r w:rsidR="00CA58B1">
        <w:rPr>
          <w:rFonts w:ascii="Arial" w:hAnsi="Arial" w:cs="Arial"/>
        </w:rPr>
        <w:t xml:space="preserve">Programom utroška sredstava Budžeta Srednjobosanskog kantona </w:t>
      </w:r>
      <w:r w:rsidR="000F1910">
        <w:rPr>
          <w:rFonts w:ascii="Arial" w:hAnsi="Arial" w:cs="Arial"/>
        </w:rPr>
        <w:t>za poticaje u poljoprivredi za 202</w:t>
      </w:r>
      <w:r w:rsidR="003D3AA8">
        <w:rPr>
          <w:rFonts w:ascii="Arial" w:hAnsi="Arial" w:cs="Arial"/>
        </w:rPr>
        <w:t>3</w:t>
      </w:r>
      <w:r w:rsidR="000F1910">
        <w:rPr>
          <w:rFonts w:ascii="Arial" w:hAnsi="Arial" w:cs="Arial"/>
        </w:rPr>
        <w:t xml:space="preserve">. godinu određuje se godišnji iznos sredstava novčanih podrški, vrste mjera i raspodjela sredstava po mjerama, te opći i posebni kriteriji za njihovo ostvarivanje. Kod izrade Programa utroška sredstava </w:t>
      </w:r>
      <w:r w:rsidR="009531DC">
        <w:rPr>
          <w:rFonts w:ascii="Arial" w:hAnsi="Arial" w:cs="Arial"/>
        </w:rPr>
        <w:t>Budžeta Srednjobosanskog kantona za poticaje u poljoprivredi za 202</w:t>
      </w:r>
      <w:r w:rsidR="003D3AA8">
        <w:rPr>
          <w:rFonts w:ascii="Arial" w:hAnsi="Arial" w:cs="Arial"/>
        </w:rPr>
        <w:t>3</w:t>
      </w:r>
      <w:r w:rsidR="009531DC">
        <w:rPr>
          <w:rFonts w:ascii="Arial" w:hAnsi="Arial" w:cs="Arial"/>
        </w:rPr>
        <w:t>. godinu (u daljem tekstu:</w:t>
      </w:r>
      <w:r w:rsidR="003D3AA8">
        <w:rPr>
          <w:rFonts w:ascii="Arial" w:hAnsi="Arial" w:cs="Arial"/>
        </w:rPr>
        <w:t xml:space="preserve"> </w:t>
      </w:r>
      <w:r w:rsidR="009531DC">
        <w:rPr>
          <w:rFonts w:ascii="Arial" w:hAnsi="Arial" w:cs="Arial"/>
        </w:rPr>
        <w:t>Program) vodilo se računa o:</w:t>
      </w:r>
    </w:p>
    <w:p w:rsidR="009531DC" w:rsidRDefault="009531DC" w:rsidP="009531DC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Zakonu o poljoprivredi („Službene novine FBiH“, broj: 88/07,4/10 ,27/12 i 7/13) </w:t>
      </w:r>
    </w:p>
    <w:p w:rsidR="009531DC" w:rsidRDefault="009531DC" w:rsidP="009531DC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Zakonu o novčanim podrškama</w:t>
      </w:r>
      <w:r w:rsidR="00833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poljoprivredi i ruralnom razvoju („Službene novine FBiH“, broj: 42/10, 99/19)</w:t>
      </w:r>
    </w:p>
    <w:p w:rsidR="009531DC" w:rsidRDefault="009531DC" w:rsidP="009531DC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Zakonu o izvršenju Budžeta Srednjobosanskog kantona </w:t>
      </w:r>
      <w:r w:rsidR="00335735">
        <w:rPr>
          <w:rFonts w:ascii="Arial" w:hAnsi="Arial" w:cs="Arial"/>
        </w:rPr>
        <w:t>za 202</w:t>
      </w:r>
      <w:r w:rsidR="003D3AA8">
        <w:rPr>
          <w:rFonts w:ascii="Arial" w:hAnsi="Arial" w:cs="Arial"/>
        </w:rPr>
        <w:t>3</w:t>
      </w:r>
      <w:r w:rsidR="00335735">
        <w:rPr>
          <w:rFonts w:ascii="Arial" w:hAnsi="Arial" w:cs="Arial"/>
        </w:rPr>
        <w:t xml:space="preserve">. godinu („Službene novine SBK/KSB“, broj: </w:t>
      </w:r>
      <w:r w:rsidR="003D3AA8">
        <w:rPr>
          <w:rFonts w:ascii="Arial" w:hAnsi="Arial" w:cs="Arial"/>
        </w:rPr>
        <w:t>2</w:t>
      </w:r>
      <w:r w:rsidR="00335735">
        <w:rPr>
          <w:rFonts w:ascii="Arial" w:hAnsi="Arial" w:cs="Arial"/>
        </w:rPr>
        <w:t>/2</w:t>
      </w:r>
      <w:r w:rsidR="003D3AA8">
        <w:rPr>
          <w:rFonts w:ascii="Arial" w:hAnsi="Arial" w:cs="Arial"/>
        </w:rPr>
        <w:t>3</w:t>
      </w:r>
      <w:r w:rsidR="00335735">
        <w:rPr>
          <w:rFonts w:ascii="Arial" w:hAnsi="Arial" w:cs="Arial"/>
        </w:rPr>
        <w:t>)</w:t>
      </w:r>
      <w:r w:rsidR="00732F38">
        <w:rPr>
          <w:rFonts w:ascii="Arial" w:hAnsi="Arial" w:cs="Arial"/>
        </w:rPr>
        <w:t>.</w:t>
      </w:r>
    </w:p>
    <w:p w:rsidR="009531DC" w:rsidRDefault="009531DC">
      <w:pPr>
        <w:jc w:val="both"/>
      </w:pPr>
    </w:p>
    <w:p w:rsidR="00732F38" w:rsidRDefault="00732F38" w:rsidP="00732F38">
      <w:r>
        <w:rPr>
          <w:rFonts w:ascii="Arial" w:hAnsi="Arial" w:cs="Arial"/>
        </w:rPr>
        <w:t>Po Programu za 202</w:t>
      </w:r>
      <w:r w:rsidR="008A545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godinu opredijeljenja su sredstva za poticaje u poljoprivredi u ukupnom iznosu od </w:t>
      </w:r>
      <w:r w:rsidR="008A5457" w:rsidRPr="008A5457">
        <w:rPr>
          <w:rFonts w:ascii="Arial" w:hAnsi="Arial" w:cs="Arial"/>
          <w:b/>
          <w:bCs/>
        </w:rPr>
        <w:t>1.836.577,00</w:t>
      </w:r>
      <w:r w:rsidR="008A5457" w:rsidRPr="00A14510">
        <w:rPr>
          <w:rFonts w:ascii="Arial" w:hAnsi="Arial" w:cs="Arial"/>
          <w:b/>
          <w:bCs/>
          <w:color w:val="FF0000"/>
        </w:rPr>
        <w:t xml:space="preserve"> </w:t>
      </w:r>
      <w:r w:rsidRPr="00C25E2A">
        <w:rPr>
          <w:rFonts w:ascii="Arial" w:hAnsi="Arial" w:cs="Arial"/>
          <w:b/>
          <w:bCs/>
        </w:rPr>
        <w:t>KM</w:t>
      </w:r>
      <w:r>
        <w:rPr>
          <w:rFonts w:ascii="Arial" w:hAnsi="Arial" w:cs="Arial"/>
          <w:bCs/>
        </w:rPr>
        <w:t xml:space="preserve"> i to:</w:t>
      </w:r>
    </w:p>
    <w:p w:rsidR="00583486" w:rsidRDefault="00583486">
      <w:pPr>
        <w:ind w:firstLine="720"/>
        <w:jc w:val="both"/>
        <w:rPr>
          <w:rFonts w:ascii="Arial" w:hAnsi="Arial" w:cs="Arial"/>
        </w:rPr>
      </w:pPr>
    </w:p>
    <w:p w:rsidR="00583486" w:rsidRDefault="00583486">
      <w:pPr>
        <w:jc w:val="both"/>
      </w:pPr>
      <w:r>
        <w:rPr>
          <w:rFonts w:ascii="Arial" w:hAnsi="Arial" w:cs="Arial"/>
        </w:rPr>
        <w:t>U izradi Programa za 20</w:t>
      </w:r>
      <w:r w:rsidR="00946404">
        <w:rPr>
          <w:rFonts w:ascii="Arial" w:hAnsi="Arial" w:cs="Arial"/>
        </w:rPr>
        <w:t>2</w:t>
      </w:r>
      <w:r w:rsidR="008A5457">
        <w:rPr>
          <w:rFonts w:ascii="Arial" w:hAnsi="Arial" w:cs="Arial"/>
        </w:rPr>
        <w:t>3</w:t>
      </w:r>
      <w:r>
        <w:rPr>
          <w:rFonts w:ascii="Arial" w:hAnsi="Arial" w:cs="Arial"/>
        </w:rPr>
        <w:t>. godinu korišteni su slijedeći parametri:</w:t>
      </w:r>
    </w:p>
    <w:p w:rsidR="00583486" w:rsidRDefault="00583486">
      <w:pPr>
        <w:ind w:firstLine="720"/>
        <w:jc w:val="both"/>
        <w:rPr>
          <w:rFonts w:ascii="Arial" w:hAnsi="Arial" w:cs="Arial"/>
        </w:rPr>
      </w:pPr>
    </w:p>
    <w:p w:rsidR="00583486" w:rsidRDefault="00583486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Proizvodne resursne mogućnosti  Kantona,</w:t>
      </w:r>
    </w:p>
    <w:p w:rsidR="00583486" w:rsidRDefault="00583486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Potencijalno raspoložive prirodne i ljudske resurse i mogućnosti njihovog stavljanja u funkciju zadovoljavanja domaćih potreba za hranom, odnosno izvoza,</w:t>
      </w:r>
    </w:p>
    <w:p w:rsidR="00583486" w:rsidRDefault="00583486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Zakonske i programske obaveze,</w:t>
      </w:r>
    </w:p>
    <w:p w:rsidR="00583486" w:rsidRDefault="00583486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Kontinuitet poticajnih mjera,</w:t>
      </w:r>
    </w:p>
    <w:p w:rsidR="00583486" w:rsidRDefault="00583486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Analize realizacije podrški u proteklom periodu</w:t>
      </w:r>
    </w:p>
    <w:p w:rsidR="00583486" w:rsidRDefault="00583486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Mogućnosti  plasmana poticanih proizvodnji,</w:t>
      </w:r>
    </w:p>
    <w:p w:rsidR="00583486" w:rsidRDefault="00583486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 xml:space="preserve">Preporuke stručnih suradnika Odjeljenja poljoprivrede  Ministarstva koje neposredno na terenu prate kretanja u poljoprivrednoj proizvodnji </w:t>
      </w:r>
    </w:p>
    <w:p w:rsidR="00583486" w:rsidRDefault="00583486">
      <w:pPr>
        <w:ind w:left="1080"/>
        <w:jc w:val="both"/>
        <w:rPr>
          <w:rFonts w:ascii="Arial" w:hAnsi="Arial" w:cs="Arial"/>
        </w:rPr>
      </w:pPr>
    </w:p>
    <w:p w:rsidR="00583486" w:rsidRDefault="00583486">
      <w:pPr>
        <w:ind w:firstLine="720"/>
        <w:jc w:val="both"/>
      </w:pPr>
      <w:r>
        <w:rPr>
          <w:rFonts w:ascii="Arial" w:hAnsi="Arial" w:cs="Arial"/>
        </w:rPr>
        <w:t>U skladu sa raspoloživim sredstvima, mjere podrške u poljoprivredi  iz Budžeta SBK za 20</w:t>
      </w:r>
      <w:r w:rsidR="00946404">
        <w:rPr>
          <w:rFonts w:ascii="Arial" w:hAnsi="Arial" w:cs="Arial"/>
        </w:rPr>
        <w:t>2</w:t>
      </w:r>
      <w:r w:rsidR="008A5457">
        <w:rPr>
          <w:rFonts w:ascii="Arial" w:hAnsi="Arial" w:cs="Arial"/>
        </w:rPr>
        <w:t>3</w:t>
      </w:r>
      <w:r>
        <w:rPr>
          <w:rFonts w:ascii="Arial" w:hAnsi="Arial" w:cs="Arial"/>
        </w:rPr>
        <w:t>. godinu su usmjerene prema slijedećim proizvodnjama i aktivnostima:</w:t>
      </w:r>
    </w:p>
    <w:p w:rsidR="00583486" w:rsidRDefault="00583486">
      <w:pPr>
        <w:ind w:firstLine="720"/>
        <w:jc w:val="both"/>
        <w:rPr>
          <w:rFonts w:ascii="Arial" w:hAnsi="Arial" w:cs="Arial"/>
        </w:rPr>
      </w:pP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>
      <w:pPr>
        <w:jc w:val="both"/>
      </w:pP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Podrška poljoprivrednoj proizvodnji</w:t>
      </w: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>
      <w:pPr>
        <w:ind w:firstLine="720"/>
        <w:jc w:val="both"/>
        <w:rPr>
          <w:rFonts w:ascii="Arial" w:hAnsi="Arial" w:cs="Arial"/>
          <w:b/>
          <w:bCs/>
        </w:rPr>
      </w:pPr>
    </w:p>
    <w:p w:rsidR="00583486" w:rsidRDefault="00583486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.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ANIMALNA PROIZVODNJA</w:t>
      </w:r>
    </w:p>
    <w:p w:rsidR="00583486" w:rsidRDefault="00583486">
      <w:pPr>
        <w:jc w:val="both"/>
        <w:rPr>
          <w:rFonts w:ascii="Arial" w:hAnsi="Arial" w:cs="Arial"/>
          <w:b/>
        </w:rPr>
      </w:pPr>
    </w:p>
    <w:p w:rsidR="00583486" w:rsidRDefault="00974E9B" w:rsidP="00946404">
      <w:pPr>
        <w:jc w:val="both"/>
      </w:pPr>
      <w:r>
        <w:t xml:space="preserve">                       </w:t>
      </w:r>
    </w:p>
    <w:p w:rsidR="00583486" w:rsidRDefault="00583486">
      <w:pPr>
        <w:numPr>
          <w:ilvl w:val="0"/>
          <w:numId w:val="14"/>
        </w:numPr>
        <w:jc w:val="both"/>
      </w:pPr>
      <w:r>
        <w:rPr>
          <w:rFonts w:ascii="Arial" w:hAnsi="Arial" w:cs="Arial"/>
        </w:rPr>
        <w:t>Uzgoj rasplodnih krmača ili nazimica</w:t>
      </w:r>
    </w:p>
    <w:p w:rsidR="00583486" w:rsidRPr="003D3AA8" w:rsidRDefault="00583486">
      <w:pPr>
        <w:numPr>
          <w:ilvl w:val="0"/>
          <w:numId w:val="14"/>
        </w:numPr>
        <w:jc w:val="both"/>
      </w:pPr>
      <w:r>
        <w:rPr>
          <w:rFonts w:ascii="Arial" w:hAnsi="Arial" w:cs="Arial"/>
        </w:rPr>
        <w:t>Stimulacija farmskog uzgoja krava</w:t>
      </w:r>
    </w:p>
    <w:p w:rsidR="003D3AA8" w:rsidRPr="00974E9B" w:rsidRDefault="003D3AA8" w:rsidP="00B06E39">
      <w:pPr>
        <w:ind w:left="1080"/>
        <w:jc w:val="both"/>
      </w:pPr>
    </w:p>
    <w:p w:rsidR="00583486" w:rsidRDefault="00583486" w:rsidP="00DB5BDE">
      <w:pPr>
        <w:jc w:val="both"/>
        <w:rPr>
          <w:rFonts w:ascii="Arial" w:hAnsi="Arial" w:cs="Arial"/>
        </w:rPr>
      </w:pPr>
    </w:p>
    <w:p w:rsidR="00583486" w:rsidRDefault="00583486">
      <w:pPr>
        <w:jc w:val="both"/>
        <w:rPr>
          <w:rFonts w:ascii="Arial" w:hAnsi="Arial" w:cs="Arial"/>
          <w:b/>
        </w:rPr>
      </w:pPr>
    </w:p>
    <w:p w:rsidR="00583486" w:rsidRPr="00B06E39" w:rsidRDefault="00583486" w:rsidP="00B06E39">
      <w:pPr>
        <w:ind w:firstLine="720"/>
        <w:jc w:val="both"/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BILJNA PROIZVODNJA</w:t>
      </w:r>
    </w:p>
    <w:p w:rsidR="00583486" w:rsidRDefault="00583486" w:rsidP="00946404">
      <w:pPr>
        <w:jc w:val="both"/>
      </w:pPr>
    </w:p>
    <w:p w:rsidR="00122CA1" w:rsidRPr="00122CA1" w:rsidRDefault="00DB5BDE" w:rsidP="00122CA1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B5BDE">
        <w:rPr>
          <w:rFonts w:ascii="Arial" w:hAnsi="Arial" w:cs="Arial"/>
        </w:rPr>
        <w:t>Podrška za proizvodnju krastavaca-kornišona</w:t>
      </w:r>
    </w:p>
    <w:p w:rsidR="00DB5BDE" w:rsidRPr="00DB5BDE" w:rsidRDefault="00DB5BDE">
      <w:pPr>
        <w:numPr>
          <w:ilvl w:val="0"/>
          <w:numId w:val="6"/>
        </w:numPr>
        <w:jc w:val="both"/>
        <w:rPr>
          <w:rFonts w:ascii="Arial" w:hAnsi="Arial" w:cs="Arial"/>
        </w:rPr>
      </w:pPr>
      <w:bookmarkStart w:id="1" w:name="_Hlk67487418"/>
      <w:r w:rsidRPr="00DB5BDE">
        <w:rPr>
          <w:rFonts w:ascii="Arial" w:hAnsi="Arial" w:cs="Arial"/>
        </w:rPr>
        <w:t>Podrška za poljoprivrednu proizvodnju u plastenicima i staklenicima</w:t>
      </w:r>
    </w:p>
    <w:p w:rsidR="00583486" w:rsidRPr="00DB5BDE" w:rsidRDefault="00583486">
      <w:pPr>
        <w:jc w:val="both"/>
        <w:rPr>
          <w:rFonts w:ascii="Arial" w:hAnsi="Arial" w:cs="Arial"/>
        </w:rPr>
      </w:pPr>
    </w:p>
    <w:p w:rsidR="00583486" w:rsidRPr="00DB5BDE" w:rsidRDefault="00583486">
      <w:pPr>
        <w:ind w:left="1080"/>
        <w:jc w:val="both"/>
        <w:rPr>
          <w:rFonts w:ascii="Arial" w:hAnsi="Arial" w:cs="Arial"/>
        </w:rPr>
      </w:pPr>
      <w:r w:rsidRPr="00DB5BDE">
        <w:rPr>
          <w:rFonts w:ascii="Arial" w:eastAsia="Arial" w:hAnsi="Arial" w:cs="Arial"/>
        </w:rPr>
        <w:lastRenderedPageBreak/>
        <w:t xml:space="preserve"> </w:t>
      </w:r>
    </w:p>
    <w:bookmarkEnd w:id="1"/>
    <w:p w:rsidR="00583486" w:rsidRDefault="00583486">
      <w:pPr>
        <w:jc w:val="both"/>
      </w:pPr>
      <w:r>
        <w:rPr>
          <w:rFonts w:ascii="Arial" w:eastAsia="Arial" w:hAnsi="Arial" w:cs="Arial"/>
          <w:b/>
        </w:rPr>
        <w:t xml:space="preserve"> C</w:t>
      </w:r>
      <w:r>
        <w:rPr>
          <w:rFonts w:ascii="Arial" w:hAnsi="Arial" w:cs="Arial"/>
          <w:b/>
        </w:rPr>
        <w:t>.   KAPITALNA ULAGANJA</w:t>
      </w:r>
    </w:p>
    <w:p w:rsidR="00583486" w:rsidRDefault="00583486">
      <w:pPr>
        <w:jc w:val="both"/>
        <w:rPr>
          <w:rFonts w:ascii="Arial" w:hAnsi="Arial" w:cs="Arial"/>
          <w:b/>
        </w:rPr>
      </w:pPr>
    </w:p>
    <w:p w:rsidR="00583486" w:rsidRDefault="00583486">
      <w:pPr>
        <w:jc w:val="both"/>
        <w:rPr>
          <w:rFonts w:ascii="Arial" w:hAnsi="Arial" w:cs="Arial"/>
          <w:b/>
        </w:rPr>
      </w:pPr>
    </w:p>
    <w:p w:rsidR="003D3AA8" w:rsidRPr="003D3AA8" w:rsidRDefault="00583486" w:rsidP="003D3AA8">
      <w:pPr>
        <w:numPr>
          <w:ilvl w:val="0"/>
          <w:numId w:val="14"/>
        </w:numPr>
        <w:jc w:val="both"/>
      </w:pPr>
      <w:r>
        <w:rPr>
          <w:rFonts w:ascii="Arial" w:hAnsi="Arial" w:cs="Arial"/>
        </w:rPr>
        <w:t>Podrška za izgradnju štalskih objekata</w:t>
      </w:r>
    </w:p>
    <w:p w:rsidR="003D3AA8" w:rsidRPr="003D3AA8" w:rsidRDefault="003D3AA8" w:rsidP="003D3AA8">
      <w:pPr>
        <w:numPr>
          <w:ilvl w:val="0"/>
          <w:numId w:val="14"/>
        </w:numPr>
        <w:jc w:val="both"/>
      </w:pPr>
      <w:r>
        <w:rPr>
          <w:rFonts w:ascii="Arial" w:hAnsi="Arial" w:cs="Arial"/>
        </w:rPr>
        <w:t>Nabavka mehanizacije i opreme</w:t>
      </w:r>
    </w:p>
    <w:p w:rsidR="003D3AA8" w:rsidRDefault="003D3AA8" w:rsidP="003D3AA8">
      <w:pPr>
        <w:jc w:val="both"/>
        <w:rPr>
          <w:rFonts w:ascii="Arial" w:hAnsi="Arial" w:cs="Arial"/>
        </w:rPr>
      </w:pPr>
    </w:p>
    <w:p w:rsidR="003D3AA8" w:rsidRDefault="003D3AA8" w:rsidP="003D3AA8">
      <w:pPr>
        <w:jc w:val="both"/>
      </w:pPr>
    </w:p>
    <w:p w:rsidR="003D3AA8" w:rsidRDefault="003D3AA8" w:rsidP="003D3AA8">
      <w:pPr>
        <w:jc w:val="both"/>
        <w:rPr>
          <w:b/>
          <w:bCs/>
        </w:rPr>
      </w:pPr>
      <w:r w:rsidRPr="003D3AA8">
        <w:rPr>
          <w:b/>
          <w:bCs/>
        </w:rPr>
        <w:t>D. OSTALE VRSTE PODRŠKE</w:t>
      </w:r>
    </w:p>
    <w:p w:rsidR="003D3AA8" w:rsidRDefault="003D3AA8" w:rsidP="003D3AA8">
      <w:pPr>
        <w:jc w:val="both"/>
        <w:rPr>
          <w:b/>
          <w:bCs/>
        </w:rPr>
      </w:pPr>
    </w:p>
    <w:p w:rsidR="003D3AA8" w:rsidRPr="003D3AA8" w:rsidRDefault="003D3AA8" w:rsidP="003D3AA8">
      <w:pPr>
        <w:numPr>
          <w:ilvl w:val="0"/>
          <w:numId w:val="14"/>
        </w:numPr>
        <w:jc w:val="both"/>
      </w:pPr>
      <w:r>
        <w:rPr>
          <w:rFonts w:ascii="Arial" w:hAnsi="Arial" w:cs="Arial"/>
        </w:rPr>
        <w:t>Podrška ze registrovane farme</w:t>
      </w:r>
    </w:p>
    <w:p w:rsidR="003D3AA8" w:rsidRPr="003D3AA8" w:rsidRDefault="003D3AA8" w:rsidP="003D3AA8">
      <w:pPr>
        <w:jc w:val="both"/>
        <w:rPr>
          <w:b/>
          <w:bCs/>
        </w:rPr>
      </w:pPr>
    </w:p>
    <w:p w:rsidR="00583486" w:rsidRDefault="00583486" w:rsidP="00946404">
      <w:pPr>
        <w:ind w:left="1440"/>
        <w:jc w:val="both"/>
      </w:pPr>
    </w:p>
    <w:p w:rsidR="00583486" w:rsidRDefault="00583486">
      <w:pPr>
        <w:jc w:val="both"/>
        <w:rPr>
          <w:rFonts w:ascii="Arial" w:hAnsi="Arial" w:cs="Arial"/>
        </w:rPr>
      </w:pPr>
    </w:p>
    <w:p w:rsidR="00583486" w:rsidRDefault="00583486">
      <w:pPr>
        <w:ind w:left="1440"/>
        <w:jc w:val="both"/>
        <w:rPr>
          <w:rFonts w:ascii="Arial" w:hAnsi="Arial" w:cs="Arial"/>
          <w:b/>
        </w:rPr>
      </w:pPr>
    </w:p>
    <w:p w:rsidR="00583486" w:rsidRDefault="003D3A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583486">
        <w:rPr>
          <w:rFonts w:ascii="Arial" w:hAnsi="Arial" w:cs="Arial"/>
          <w:b/>
        </w:rPr>
        <w:t>. SUDSKE PRESUDE I ŽALBE</w:t>
      </w:r>
    </w:p>
    <w:p w:rsidR="005C0638" w:rsidRDefault="005C0638">
      <w:pPr>
        <w:jc w:val="both"/>
        <w:rPr>
          <w:rFonts w:ascii="Arial" w:hAnsi="Arial" w:cs="Arial"/>
          <w:b/>
        </w:rPr>
      </w:pPr>
    </w:p>
    <w:p w:rsidR="005C0638" w:rsidRDefault="005C0638">
      <w:pPr>
        <w:jc w:val="both"/>
      </w:pPr>
    </w:p>
    <w:p w:rsidR="005C0638" w:rsidRDefault="00583486" w:rsidP="005C0638">
      <w:pPr>
        <w:jc w:val="both"/>
      </w:pPr>
      <w:r>
        <w:rPr>
          <w:rFonts w:ascii="Arial" w:eastAsia="Arial" w:hAnsi="Arial" w:cs="Arial"/>
          <w:b/>
        </w:rPr>
        <w:t xml:space="preserve"> </w:t>
      </w:r>
      <w:r w:rsidR="005C0638">
        <w:rPr>
          <w:rFonts w:ascii="Arial" w:hAnsi="Arial" w:cs="Arial"/>
          <w:b/>
        </w:rPr>
        <w:t>•</w:t>
      </w:r>
      <w:r w:rsidR="005C0638">
        <w:rPr>
          <w:rFonts w:ascii="Arial" w:hAnsi="Arial" w:cs="Arial"/>
          <w:b/>
        </w:rPr>
        <w:tab/>
        <w:t>Žalbe na zahtjeve iz 20</w:t>
      </w:r>
      <w:r w:rsidR="00285E2A">
        <w:rPr>
          <w:rFonts w:ascii="Arial" w:hAnsi="Arial" w:cs="Arial"/>
          <w:b/>
        </w:rPr>
        <w:t>2</w:t>
      </w:r>
      <w:r w:rsidR="00C33C1E">
        <w:rPr>
          <w:rFonts w:ascii="Arial" w:hAnsi="Arial" w:cs="Arial"/>
          <w:b/>
        </w:rPr>
        <w:t>2</w:t>
      </w:r>
      <w:r w:rsidR="005C0638">
        <w:rPr>
          <w:rFonts w:ascii="Arial" w:hAnsi="Arial" w:cs="Arial"/>
          <w:b/>
        </w:rPr>
        <w:t xml:space="preserve">. godine </w:t>
      </w:r>
      <w:r w:rsidR="005C0638">
        <w:rPr>
          <w:rFonts w:ascii="Arial" w:hAnsi="Arial" w:cs="Arial"/>
        </w:rPr>
        <w:t xml:space="preserve">– ostvareno pravo u ponovljenim postupcima provedenim po pravomoćnim sudskim presudama u oblasti novčanih podrški iz prethodnih godina i pravomoćnim rješenjima donesenim u drugostepenom postupku po žalbama. </w:t>
      </w:r>
    </w:p>
    <w:p w:rsidR="00583486" w:rsidRDefault="00583486">
      <w:pPr>
        <w:jc w:val="both"/>
      </w:pPr>
    </w:p>
    <w:p w:rsidR="00583486" w:rsidRPr="00946404" w:rsidRDefault="00583486">
      <w:pPr>
        <w:jc w:val="both"/>
      </w:pPr>
    </w:p>
    <w:p w:rsidR="00583486" w:rsidRDefault="00583486">
      <w:pPr>
        <w:jc w:val="both"/>
        <w:rPr>
          <w:rFonts w:ascii="Arial" w:hAnsi="Arial" w:cs="Arial"/>
          <w:b/>
        </w:rPr>
      </w:pPr>
    </w:p>
    <w:p w:rsidR="00583486" w:rsidRDefault="00583486">
      <w:pPr>
        <w:pStyle w:val="Naslov2"/>
        <w:jc w:val="both"/>
      </w:pPr>
      <w:r>
        <w:rPr>
          <w:rFonts w:ascii="Arial" w:hAnsi="Arial" w:cs="Arial"/>
          <w:bCs/>
        </w:rPr>
        <w:t>II  KRITERIJI ZA RASPODJELU SREDSTAVA</w:t>
      </w:r>
    </w:p>
    <w:p w:rsidR="00583486" w:rsidRDefault="00583486">
      <w:pPr>
        <w:ind w:firstLine="720"/>
        <w:jc w:val="both"/>
        <w:rPr>
          <w:rFonts w:ascii="Arial" w:hAnsi="Arial" w:cs="Arial"/>
          <w:bCs/>
        </w:rPr>
      </w:pPr>
    </w:p>
    <w:p w:rsidR="00583486" w:rsidRDefault="00583486">
      <w:pPr>
        <w:ind w:firstLine="720"/>
        <w:jc w:val="both"/>
      </w:pPr>
      <w:r>
        <w:rPr>
          <w:rFonts w:ascii="Arial" w:hAnsi="Arial" w:cs="Arial"/>
        </w:rPr>
        <w:t>Odobrena finansijska sredstva iz Budžeta Srednjobosanskog kantona pod stavkom "Podrška primarnoj poljoprivrednoj proizvodnji" raspoređivat će se fizičkim i pravnim licima (u daljem tekstu: korisnici) prema općim i posebnim kriterijima.</w:t>
      </w: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>
      <w:pPr>
        <w:jc w:val="both"/>
      </w:pPr>
      <w:r>
        <w:rPr>
          <w:rFonts w:ascii="Arial" w:hAnsi="Arial" w:cs="Arial"/>
          <w:b/>
          <w:bCs/>
        </w:rPr>
        <w:t>1. Opći kriteriji</w:t>
      </w:r>
    </w:p>
    <w:p w:rsidR="00583486" w:rsidRDefault="00583486">
      <w:pPr>
        <w:ind w:left="720"/>
        <w:jc w:val="both"/>
        <w:rPr>
          <w:rFonts w:ascii="Arial" w:hAnsi="Arial" w:cs="Arial"/>
          <w:b/>
          <w:bCs/>
        </w:rPr>
      </w:pPr>
    </w:p>
    <w:p w:rsidR="00583486" w:rsidRDefault="00583486">
      <w:pPr>
        <w:jc w:val="both"/>
      </w:pPr>
      <w:r>
        <w:rPr>
          <w:rFonts w:ascii="Arial" w:hAnsi="Arial" w:cs="Arial"/>
        </w:rPr>
        <w:t>Pravo na ostvarivanje podrški stiču:</w:t>
      </w:r>
    </w:p>
    <w:p w:rsidR="00583486" w:rsidRDefault="00583486">
      <w:pPr>
        <w:numPr>
          <w:ilvl w:val="0"/>
          <w:numId w:val="5"/>
        </w:numPr>
        <w:jc w:val="both"/>
      </w:pPr>
      <w:r>
        <w:rPr>
          <w:rFonts w:ascii="Arial" w:hAnsi="Arial" w:cs="Arial"/>
        </w:rPr>
        <w:t>korisnici koji su ostvarili primarnu poljoprivrednu proizvodnju ili poljoprivrednu  djelatnost obavljaju na teritoriji Srednjobosanskog kantona, ako to ovim Programom ili Uputstvom nije drugačije propisano,</w:t>
      </w:r>
    </w:p>
    <w:p w:rsidR="00583486" w:rsidRDefault="00583486">
      <w:pPr>
        <w:numPr>
          <w:ilvl w:val="0"/>
          <w:numId w:val="5"/>
        </w:numPr>
        <w:jc w:val="both"/>
      </w:pPr>
      <w:r>
        <w:rPr>
          <w:rFonts w:ascii="Arial" w:hAnsi="Arial" w:cs="Arial"/>
        </w:rPr>
        <w:t>korisnici koji imaju stalno mjesto prebivališta, odnosno za pravna lica sjedište na području Srednjobosanskog kantona,</w:t>
      </w:r>
    </w:p>
    <w:p w:rsidR="00583486" w:rsidRPr="00674F0F" w:rsidRDefault="00583486" w:rsidP="00674F0F">
      <w:pPr>
        <w:numPr>
          <w:ilvl w:val="0"/>
          <w:numId w:val="5"/>
        </w:numPr>
        <w:jc w:val="both"/>
      </w:pPr>
      <w:r>
        <w:rPr>
          <w:rFonts w:ascii="Arial" w:hAnsi="Arial" w:cs="Arial"/>
        </w:rPr>
        <w:t xml:space="preserve">korisnici koji su upisani u </w:t>
      </w:r>
      <w:r w:rsidR="0094640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egistar poljoprivrednih gazdinstava i </w:t>
      </w:r>
      <w:r w:rsidR="0094640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egistar klijenata </w:t>
      </w:r>
    </w:p>
    <w:p w:rsidR="00583486" w:rsidRDefault="00583486">
      <w:pPr>
        <w:numPr>
          <w:ilvl w:val="0"/>
          <w:numId w:val="10"/>
        </w:numPr>
        <w:jc w:val="both"/>
      </w:pPr>
      <w:r>
        <w:rPr>
          <w:rFonts w:ascii="Arial" w:hAnsi="Arial" w:cs="Arial"/>
        </w:rPr>
        <w:t>korisnici koji ispunjavaju posebno propisane kriterije predviđene ovim Programom i Uputstvom o ostvarivanju novčanih podrški za poljoprivrednu proizvodnju ili djelatnost u poljoprivredi u 20</w:t>
      </w:r>
      <w:r w:rsidR="00946404">
        <w:rPr>
          <w:rFonts w:ascii="Arial" w:hAnsi="Arial" w:cs="Arial"/>
        </w:rPr>
        <w:t>2</w:t>
      </w:r>
      <w:r w:rsidR="00BE5142">
        <w:rPr>
          <w:rFonts w:ascii="Arial" w:hAnsi="Arial" w:cs="Arial"/>
        </w:rPr>
        <w:t>3</w:t>
      </w:r>
      <w:r>
        <w:rPr>
          <w:rFonts w:ascii="Arial" w:hAnsi="Arial" w:cs="Arial"/>
        </w:rPr>
        <w:t>. godini (u daljem tekstu Uputstvo), koje donosi ministar kantonalnog Ministarstva  poljoprivrede,  vodoprivrede i šumarstva</w:t>
      </w:r>
    </w:p>
    <w:p w:rsidR="00583486" w:rsidRDefault="00583486">
      <w:pPr>
        <w:numPr>
          <w:ilvl w:val="0"/>
          <w:numId w:val="10"/>
        </w:numPr>
        <w:jc w:val="both"/>
      </w:pPr>
      <w:r>
        <w:rPr>
          <w:rFonts w:ascii="Arial" w:hAnsi="Arial" w:cs="Arial"/>
        </w:rPr>
        <w:t xml:space="preserve">korisnici koji </w:t>
      </w:r>
      <w:r w:rsidR="00674F0F">
        <w:rPr>
          <w:rFonts w:ascii="Arial" w:hAnsi="Arial" w:cs="Arial"/>
        </w:rPr>
        <w:t>su izmirili svoja poreska i druga dugovanja prema Srednjobosanskom kantonu</w:t>
      </w:r>
    </w:p>
    <w:p w:rsidR="00583486" w:rsidRDefault="00583486">
      <w:pPr>
        <w:numPr>
          <w:ilvl w:val="0"/>
          <w:numId w:val="10"/>
        </w:numPr>
        <w:jc w:val="both"/>
      </w:pPr>
      <w:r>
        <w:rPr>
          <w:rFonts w:ascii="Arial" w:hAnsi="Arial" w:cs="Arial"/>
        </w:rPr>
        <w:t>nepotpuni ili netačno popunjeni, neblagovremeni i izvan propisane procedure dostavljeni zahtjevi neće biti uzeti u razmatranje,</w:t>
      </w:r>
    </w:p>
    <w:p w:rsidR="00583486" w:rsidRDefault="00583486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lastRenderedPageBreak/>
        <w:t>obaveza prijavljivanja, rokovi, tehnika i način obrade podnesenih zahtjeva detaljnije će se propisati Uputstvom,</w:t>
      </w:r>
    </w:p>
    <w:p w:rsidR="00583486" w:rsidRDefault="00583486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>u slučaju da odobrene kvote za pojedine vidove podrški ne budu u cijelosti iskorištene, sredstva za tu proizvodnju preusmjerit će se u proizvodnje kod kojih dođe do prekoračenja odobrenih kvota</w:t>
      </w:r>
      <w:r>
        <w:rPr>
          <w:rFonts w:ascii="Arial" w:hAnsi="Arial" w:cs="Arial"/>
          <w:bCs/>
        </w:rPr>
        <w:t>, odobrava se preusmjeravanje iz oblasti u oblast.</w:t>
      </w:r>
    </w:p>
    <w:p w:rsidR="00583486" w:rsidRDefault="00583486">
      <w:pPr>
        <w:numPr>
          <w:ilvl w:val="0"/>
          <w:numId w:val="11"/>
        </w:numPr>
        <w:jc w:val="both"/>
      </w:pPr>
      <w:r>
        <w:rPr>
          <w:rFonts w:ascii="Arial" w:hAnsi="Arial" w:cs="Arial"/>
          <w:bCs/>
        </w:rPr>
        <w:t>Ukoliko, i nakon preusmjeravanja sredstava, dođe do prekoračenja, poticaji  će se procentualno smanjiti prema raspoloživim sredstvima.</w:t>
      </w:r>
    </w:p>
    <w:p w:rsidR="00583486" w:rsidRDefault="00583486">
      <w:pPr>
        <w:numPr>
          <w:ilvl w:val="0"/>
          <w:numId w:val="11"/>
        </w:numPr>
        <w:jc w:val="both"/>
      </w:pPr>
      <w:r>
        <w:rPr>
          <w:rFonts w:ascii="Arial" w:hAnsi="Arial" w:cs="Arial"/>
          <w:bCs/>
        </w:rPr>
        <w:t>Ukoliko do kraja 20</w:t>
      </w:r>
      <w:r w:rsidR="00946404">
        <w:rPr>
          <w:rFonts w:ascii="Arial" w:hAnsi="Arial" w:cs="Arial"/>
          <w:bCs/>
        </w:rPr>
        <w:t>2</w:t>
      </w:r>
      <w:r w:rsidR="003B7A9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godine dođe do umanjenja ukupnog iznosa </w:t>
      </w:r>
      <w:r w:rsidR="00946404">
        <w:rPr>
          <w:rFonts w:ascii="Arial" w:hAnsi="Arial" w:cs="Arial"/>
          <w:bCs/>
        </w:rPr>
        <w:t>sredstava</w:t>
      </w:r>
      <w:r>
        <w:rPr>
          <w:rFonts w:ascii="Arial" w:hAnsi="Arial" w:cs="Arial"/>
          <w:bCs/>
        </w:rPr>
        <w:t xml:space="preserve"> za poticaje u primarnoj poljoprivrednoj proizvodnji, poticaji će se umanjiti linearno za svaku proizvodnju.  </w:t>
      </w: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0234DC">
      <w:pPr>
        <w:jc w:val="both"/>
      </w:pPr>
      <w:r>
        <w:rPr>
          <w:rFonts w:ascii="Arial" w:hAnsi="Arial" w:cs="Arial"/>
          <w:b/>
          <w:bCs/>
        </w:rPr>
        <w:t>2. Posebni kriteriji</w:t>
      </w:r>
      <w:r w:rsidR="00583486">
        <w:rPr>
          <w:rFonts w:ascii="Arial" w:hAnsi="Arial" w:cs="Arial"/>
          <w:b/>
          <w:bCs/>
        </w:rPr>
        <w:t xml:space="preserve"> </w:t>
      </w: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 w:rsidP="007439B8">
      <w:pPr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ANIMALNA PROIZVODNJA</w:t>
      </w:r>
    </w:p>
    <w:p w:rsidR="007439B8" w:rsidRDefault="007439B8" w:rsidP="007439B8">
      <w:pPr>
        <w:ind w:left="690"/>
        <w:jc w:val="both"/>
        <w:rPr>
          <w:rFonts w:ascii="Arial" w:hAnsi="Arial" w:cs="Arial"/>
          <w:b/>
          <w:bCs/>
        </w:rPr>
      </w:pPr>
    </w:p>
    <w:p w:rsidR="007439B8" w:rsidRDefault="007439B8" w:rsidP="007439B8">
      <w:pPr>
        <w:ind w:left="690"/>
        <w:jc w:val="both"/>
      </w:pPr>
    </w:p>
    <w:p w:rsidR="00583486" w:rsidRPr="00A44266" w:rsidRDefault="00583486">
      <w:pPr>
        <w:numPr>
          <w:ilvl w:val="0"/>
          <w:numId w:val="9"/>
        </w:numPr>
        <w:jc w:val="both"/>
      </w:pPr>
      <w:r>
        <w:rPr>
          <w:rFonts w:ascii="Arial" w:hAnsi="Arial" w:cs="Arial"/>
          <w:b/>
          <w:bCs/>
        </w:rPr>
        <w:t xml:space="preserve">Podrška za uzgoj rasplodnih krmača ili nazimica – </w:t>
      </w:r>
      <w:r>
        <w:rPr>
          <w:rFonts w:ascii="Arial" w:hAnsi="Arial" w:cs="Arial"/>
        </w:rPr>
        <w:t xml:space="preserve">poljoprivredni proizvođači koji imaju najmanje 2, a najviše </w:t>
      </w:r>
      <w:r w:rsidR="007F6F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rasplodn</w:t>
      </w:r>
      <w:r w:rsidR="007F6F9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krmače ili nazimic</w:t>
      </w:r>
      <w:r w:rsidR="00C4724D">
        <w:rPr>
          <w:rFonts w:ascii="Arial" w:hAnsi="Arial" w:cs="Arial"/>
        </w:rPr>
        <w:t>a</w:t>
      </w:r>
      <w:r>
        <w:rPr>
          <w:rFonts w:ascii="Arial" w:hAnsi="Arial" w:cs="Arial"/>
        </w:rPr>
        <w:t>. Iznos novčane podrške je 1</w:t>
      </w:r>
      <w:r w:rsidR="003865D8">
        <w:rPr>
          <w:rFonts w:ascii="Arial" w:hAnsi="Arial" w:cs="Arial"/>
        </w:rPr>
        <w:t>5</w:t>
      </w:r>
      <w:r>
        <w:rPr>
          <w:rFonts w:ascii="Arial" w:hAnsi="Arial" w:cs="Arial"/>
        </w:rPr>
        <w:t>0 km po krmači.</w:t>
      </w:r>
    </w:p>
    <w:p w:rsidR="00A44266" w:rsidRDefault="00A44266" w:rsidP="00A44266">
      <w:pPr>
        <w:ind w:left="502"/>
        <w:jc w:val="both"/>
      </w:pPr>
    </w:p>
    <w:p w:rsidR="00583486" w:rsidRDefault="00583486" w:rsidP="00BE5142">
      <w:pPr>
        <w:numPr>
          <w:ilvl w:val="0"/>
          <w:numId w:val="9"/>
        </w:numPr>
        <w:jc w:val="both"/>
      </w:pPr>
      <w:r>
        <w:rPr>
          <w:rFonts w:ascii="Arial" w:hAnsi="Arial" w:cs="Arial"/>
          <w:b/>
          <w:bCs/>
        </w:rPr>
        <w:t xml:space="preserve">Stimulacija farmskog uzgoja krava – </w:t>
      </w:r>
      <w:r>
        <w:rPr>
          <w:rFonts w:ascii="Arial" w:hAnsi="Arial" w:cs="Arial"/>
          <w:bCs/>
        </w:rPr>
        <w:t xml:space="preserve"> pravo na novčanu podršku imaju proizvođači koji su u sistemu otkupa mlijeka i posjeduju najmanje 5 muznih krava. Iznos novčane podrške je </w:t>
      </w:r>
      <w:r w:rsidR="009C7A41">
        <w:rPr>
          <w:rFonts w:ascii="Arial" w:hAnsi="Arial" w:cs="Arial"/>
          <w:bCs/>
        </w:rPr>
        <w:t>10</w:t>
      </w:r>
      <w:r w:rsidR="009705C3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KM/grlu</w:t>
      </w:r>
      <w:r w:rsidR="00BE5142">
        <w:rPr>
          <w:rFonts w:ascii="Arial" w:hAnsi="Arial" w:cs="Arial"/>
          <w:bCs/>
        </w:rPr>
        <w:t xml:space="preserve"> za fizička lica a 150 KM/grlu za pravna lice i obrte.</w:t>
      </w:r>
      <w:r>
        <w:rPr>
          <w:rFonts w:ascii="Arial" w:hAnsi="Arial" w:cs="Arial"/>
          <w:bCs/>
        </w:rPr>
        <w:t xml:space="preserve"> Maksimalan iznos podrške po podnijetom zahtjevu je </w:t>
      </w:r>
      <w:r w:rsidR="00153DF8">
        <w:rPr>
          <w:rFonts w:ascii="Arial" w:hAnsi="Arial" w:cs="Arial"/>
          <w:bCs/>
        </w:rPr>
        <w:t>3</w:t>
      </w:r>
      <w:r w:rsidR="00115CDB">
        <w:rPr>
          <w:rFonts w:ascii="Arial" w:hAnsi="Arial" w:cs="Arial"/>
          <w:bCs/>
        </w:rPr>
        <w:t>.000</w:t>
      </w:r>
      <w:r>
        <w:rPr>
          <w:rFonts w:ascii="Arial" w:hAnsi="Arial" w:cs="Arial"/>
          <w:bCs/>
        </w:rPr>
        <w:t>,00 KM</w:t>
      </w:r>
      <w:r w:rsidR="00BE5142">
        <w:rPr>
          <w:rFonts w:ascii="Arial" w:hAnsi="Arial" w:cs="Arial"/>
          <w:bCs/>
        </w:rPr>
        <w:t xml:space="preserve"> za fizička lica, a </w:t>
      </w:r>
      <w:r w:rsidR="00122CA1">
        <w:rPr>
          <w:rFonts w:ascii="Arial" w:hAnsi="Arial" w:cs="Arial"/>
          <w:bCs/>
        </w:rPr>
        <w:t>5.0</w:t>
      </w:r>
      <w:r w:rsidR="00BE5142">
        <w:rPr>
          <w:rFonts w:ascii="Arial" w:hAnsi="Arial" w:cs="Arial"/>
          <w:bCs/>
        </w:rPr>
        <w:t>00,00 KM za pravna lica i obrte.</w:t>
      </w:r>
    </w:p>
    <w:p w:rsidR="00A44266" w:rsidRDefault="00A44266" w:rsidP="00A44266">
      <w:pPr>
        <w:pStyle w:val="Odlomakpopisa"/>
      </w:pP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946404" w:rsidRDefault="00946404">
      <w:pPr>
        <w:jc w:val="both"/>
        <w:rPr>
          <w:rFonts w:ascii="Arial" w:hAnsi="Arial" w:cs="Arial"/>
          <w:b/>
          <w:bCs/>
        </w:rPr>
      </w:pPr>
    </w:p>
    <w:p w:rsidR="00583486" w:rsidRDefault="00583486" w:rsidP="001F3361">
      <w:pPr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BILJNA PROIZVODNJA</w:t>
      </w:r>
    </w:p>
    <w:p w:rsidR="001F3361" w:rsidRDefault="001F3361" w:rsidP="001F3361">
      <w:pPr>
        <w:ind w:left="690"/>
        <w:jc w:val="both"/>
        <w:rPr>
          <w:rFonts w:ascii="Arial" w:hAnsi="Arial" w:cs="Arial"/>
          <w:b/>
          <w:bCs/>
        </w:rPr>
      </w:pPr>
    </w:p>
    <w:p w:rsidR="00A44266" w:rsidRPr="001C5E43" w:rsidRDefault="001F3361" w:rsidP="001C5E43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115CDB">
        <w:rPr>
          <w:rFonts w:ascii="Arial" w:hAnsi="Arial" w:cs="Arial"/>
          <w:b/>
          <w:bCs/>
        </w:rPr>
        <w:t>Podrška za proizvodnju krastavaca-kornišona</w:t>
      </w:r>
      <w:r w:rsidRPr="000B7A4A">
        <w:rPr>
          <w:rFonts w:ascii="Arial" w:hAnsi="Arial" w:cs="Arial"/>
        </w:rPr>
        <w:t xml:space="preserve"> </w:t>
      </w:r>
      <w:r w:rsidR="007E6567" w:rsidRPr="000B7A4A">
        <w:rPr>
          <w:rFonts w:ascii="Arial" w:hAnsi="Arial" w:cs="Arial"/>
        </w:rPr>
        <w:t>–</w:t>
      </w:r>
      <w:r w:rsidRPr="000B7A4A">
        <w:rPr>
          <w:rFonts w:ascii="Arial" w:hAnsi="Arial" w:cs="Arial"/>
        </w:rPr>
        <w:t xml:space="preserve"> </w:t>
      </w:r>
      <w:r w:rsidR="000B7A4A" w:rsidRPr="000B7A4A">
        <w:rPr>
          <w:rFonts w:ascii="Arial" w:hAnsi="Arial" w:cs="Arial"/>
        </w:rPr>
        <w:t>potiče se proizvodnja poljoprivrednih proizvođača koji imaju ugovorenu proizvodnju</w:t>
      </w:r>
      <w:r w:rsidR="00115CDB">
        <w:rPr>
          <w:rFonts w:ascii="Arial" w:hAnsi="Arial" w:cs="Arial"/>
        </w:rPr>
        <w:t xml:space="preserve"> kornišona.</w:t>
      </w:r>
      <w:r w:rsidR="000B7A4A" w:rsidRPr="000B7A4A">
        <w:rPr>
          <w:rFonts w:ascii="Arial" w:hAnsi="Arial" w:cs="Arial"/>
        </w:rPr>
        <w:t xml:space="preserve"> Iznos podrške za fizička lica 0,10 KM/kg</w:t>
      </w:r>
      <w:r w:rsidR="000234DC">
        <w:rPr>
          <w:rFonts w:ascii="Arial" w:hAnsi="Arial" w:cs="Arial"/>
        </w:rPr>
        <w:t xml:space="preserve">. </w:t>
      </w:r>
      <w:r w:rsidR="000B7A4A" w:rsidRPr="000B7A4A">
        <w:rPr>
          <w:rFonts w:ascii="Arial" w:hAnsi="Arial" w:cs="Arial"/>
        </w:rPr>
        <w:t xml:space="preserve"> M</w:t>
      </w:r>
      <w:r w:rsidR="00115CDB">
        <w:rPr>
          <w:rFonts w:ascii="Arial" w:hAnsi="Arial" w:cs="Arial"/>
        </w:rPr>
        <w:t xml:space="preserve">inimalna poticana količina je 3000 kg , a maksimalna 8000 kg. </w:t>
      </w:r>
    </w:p>
    <w:p w:rsidR="00A44266" w:rsidRPr="00A44266" w:rsidRDefault="00A44266" w:rsidP="00A44266">
      <w:pPr>
        <w:ind w:left="720"/>
        <w:jc w:val="both"/>
        <w:rPr>
          <w:rFonts w:ascii="Arial" w:hAnsi="Arial" w:cs="Arial"/>
          <w:b/>
          <w:bCs/>
        </w:rPr>
      </w:pPr>
    </w:p>
    <w:p w:rsidR="00946404" w:rsidRPr="000234DC" w:rsidRDefault="007E6567" w:rsidP="000234DC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7E6567">
        <w:rPr>
          <w:rFonts w:ascii="Arial" w:hAnsi="Arial" w:cs="Arial"/>
          <w:b/>
          <w:bCs/>
        </w:rPr>
        <w:t>Podrška za poljoprivrednu proizvodnju u plastenicima i staklenicima</w:t>
      </w:r>
      <w:r w:rsidR="00FE0B6F">
        <w:rPr>
          <w:rFonts w:ascii="Arial" w:hAnsi="Arial" w:cs="Arial"/>
          <w:b/>
          <w:bCs/>
        </w:rPr>
        <w:t xml:space="preserve"> – </w:t>
      </w:r>
      <w:r w:rsidR="00FE0B6F" w:rsidRPr="00FE0B6F">
        <w:rPr>
          <w:rFonts w:ascii="Arial" w:hAnsi="Arial" w:cs="Arial"/>
        </w:rPr>
        <w:t>potiču se</w:t>
      </w:r>
      <w:r w:rsidR="00115CDB">
        <w:rPr>
          <w:rFonts w:ascii="Arial" w:hAnsi="Arial" w:cs="Arial"/>
        </w:rPr>
        <w:t xml:space="preserve"> p</w:t>
      </w:r>
      <w:r w:rsidR="00B724D0">
        <w:rPr>
          <w:rFonts w:ascii="Arial" w:hAnsi="Arial" w:cs="Arial"/>
        </w:rPr>
        <w:t>lastenička proizvodnja</w:t>
      </w:r>
      <w:r w:rsidR="00115CDB">
        <w:rPr>
          <w:rFonts w:ascii="Arial" w:hAnsi="Arial" w:cs="Arial"/>
        </w:rPr>
        <w:t xml:space="preserve"> </w:t>
      </w:r>
      <w:r w:rsidR="00FE0B6F" w:rsidRPr="00FE0B6F">
        <w:rPr>
          <w:rFonts w:ascii="Arial" w:hAnsi="Arial" w:cs="Arial"/>
        </w:rPr>
        <w:t xml:space="preserve"> poljoprivredni</w:t>
      </w:r>
      <w:r w:rsidR="00B724D0">
        <w:rPr>
          <w:rFonts w:ascii="Arial" w:hAnsi="Arial" w:cs="Arial"/>
        </w:rPr>
        <w:t>h</w:t>
      </w:r>
      <w:r w:rsidR="00FE0B6F" w:rsidRPr="00FE0B6F">
        <w:rPr>
          <w:rFonts w:ascii="Arial" w:hAnsi="Arial" w:cs="Arial"/>
        </w:rPr>
        <w:t xml:space="preserve"> proizvođač</w:t>
      </w:r>
      <w:r w:rsidR="00B724D0">
        <w:rPr>
          <w:rFonts w:ascii="Arial" w:hAnsi="Arial" w:cs="Arial"/>
        </w:rPr>
        <w:t>a</w:t>
      </w:r>
      <w:r w:rsidR="00FE0B6F" w:rsidRPr="00FE0B6F">
        <w:rPr>
          <w:rFonts w:ascii="Arial" w:hAnsi="Arial" w:cs="Arial"/>
        </w:rPr>
        <w:t xml:space="preserve"> koji imaju </w:t>
      </w:r>
      <w:r w:rsidR="00FE0B6F" w:rsidRPr="00052107">
        <w:rPr>
          <w:rFonts w:ascii="Arial" w:hAnsi="Arial" w:cs="Arial"/>
          <w:b/>
          <w:bCs/>
        </w:rPr>
        <w:t>registrovan obrt</w:t>
      </w:r>
      <w:r w:rsidR="00FE0B6F" w:rsidRPr="00FE0B6F">
        <w:rPr>
          <w:rFonts w:ascii="Arial" w:hAnsi="Arial" w:cs="Arial"/>
        </w:rPr>
        <w:t xml:space="preserve"> u poljoprivrednoj djelatnosti. Minimalna površina plastenika mora biti </w:t>
      </w:r>
      <w:r w:rsidR="00E94732">
        <w:rPr>
          <w:rFonts w:ascii="Arial" w:hAnsi="Arial" w:cs="Arial"/>
        </w:rPr>
        <w:t>100</w:t>
      </w:r>
      <w:r w:rsidR="00FE0B6F" w:rsidRPr="00FE0B6F">
        <w:rPr>
          <w:rFonts w:ascii="Arial" w:hAnsi="Arial" w:cs="Arial"/>
        </w:rPr>
        <w:t xml:space="preserve"> m</w:t>
      </w:r>
      <w:r w:rsidR="00FE0B6F" w:rsidRPr="00FE0B6F">
        <w:rPr>
          <w:rFonts w:ascii="Arial" w:hAnsi="Arial" w:cs="Arial"/>
          <w:vertAlign w:val="superscript"/>
        </w:rPr>
        <w:t>2</w:t>
      </w:r>
      <w:r w:rsidR="00FE0B6F" w:rsidRPr="00FE0B6F">
        <w:rPr>
          <w:rFonts w:ascii="Arial" w:hAnsi="Arial" w:cs="Arial"/>
        </w:rPr>
        <w:t>, a maximalna 500 m</w:t>
      </w:r>
      <w:r w:rsidR="00FE0B6F" w:rsidRPr="00FE0B6F">
        <w:rPr>
          <w:rFonts w:ascii="Arial" w:hAnsi="Arial" w:cs="Arial"/>
          <w:vertAlign w:val="superscript"/>
        </w:rPr>
        <w:t>2</w:t>
      </w:r>
      <w:r w:rsidR="00FE0B6F" w:rsidRPr="00FE0B6F">
        <w:rPr>
          <w:rFonts w:ascii="Arial" w:hAnsi="Arial" w:cs="Arial"/>
        </w:rPr>
        <w:t>. Iznos podrške je 5 KM/m</w:t>
      </w:r>
      <w:r w:rsidR="00FE0B6F" w:rsidRPr="00FE0B6F">
        <w:rPr>
          <w:rFonts w:ascii="Arial" w:hAnsi="Arial" w:cs="Arial"/>
          <w:vertAlign w:val="superscript"/>
        </w:rPr>
        <w:t>2</w:t>
      </w:r>
      <w:r w:rsidR="00072AC4">
        <w:rPr>
          <w:rFonts w:ascii="Arial" w:hAnsi="Arial" w:cs="Arial"/>
          <w:vertAlign w:val="superscript"/>
        </w:rPr>
        <w:t xml:space="preserve"> </w:t>
      </w:r>
      <w:r w:rsidR="00072AC4">
        <w:rPr>
          <w:rFonts w:ascii="Arial" w:hAnsi="Arial" w:cs="Arial"/>
        </w:rPr>
        <w:t>.</w:t>
      </w:r>
    </w:p>
    <w:p w:rsidR="00946404" w:rsidRDefault="00946404">
      <w:pPr>
        <w:jc w:val="both"/>
        <w:rPr>
          <w:rFonts w:ascii="Arial" w:hAnsi="Arial" w:cs="Arial"/>
          <w:b/>
        </w:rPr>
      </w:pPr>
    </w:p>
    <w:p w:rsidR="001C5E43" w:rsidRDefault="001C5E43">
      <w:pPr>
        <w:jc w:val="both"/>
        <w:rPr>
          <w:rFonts w:ascii="Arial" w:hAnsi="Arial" w:cs="Arial"/>
          <w:b/>
        </w:rPr>
      </w:pPr>
    </w:p>
    <w:p w:rsidR="00583486" w:rsidRDefault="00583486">
      <w:pPr>
        <w:numPr>
          <w:ilvl w:val="0"/>
          <w:numId w:val="13"/>
        </w:numPr>
        <w:jc w:val="both"/>
      </w:pPr>
      <w:r>
        <w:rPr>
          <w:rFonts w:ascii="Arial" w:hAnsi="Arial" w:cs="Arial"/>
          <w:b/>
        </w:rPr>
        <w:t>KAPITALNA ULAGANJA</w:t>
      </w:r>
    </w:p>
    <w:p w:rsidR="00583486" w:rsidRDefault="00583486">
      <w:pPr>
        <w:ind w:left="360"/>
        <w:jc w:val="both"/>
        <w:rPr>
          <w:rFonts w:ascii="Arial" w:hAnsi="Arial" w:cs="Arial"/>
          <w:b/>
        </w:rPr>
      </w:pPr>
    </w:p>
    <w:p w:rsidR="00583486" w:rsidRDefault="00583486" w:rsidP="000234DC">
      <w:pPr>
        <w:jc w:val="both"/>
        <w:rPr>
          <w:rFonts w:ascii="Arial" w:hAnsi="Arial" w:cs="Arial"/>
          <w:b/>
        </w:rPr>
      </w:pPr>
    </w:p>
    <w:p w:rsidR="00A44266" w:rsidRPr="00A44266" w:rsidRDefault="00583486" w:rsidP="00A44266">
      <w:pPr>
        <w:numPr>
          <w:ilvl w:val="0"/>
          <w:numId w:val="9"/>
        </w:numPr>
        <w:jc w:val="both"/>
      </w:pPr>
      <w:r>
        <w:rPr>
          <w:rFonts w:ascii="Arial" w:hAnsi="Arial" w:cs="Arial"/>
          <w:b/>
          <w:bCs/>
        </w:rPr>
        <w:t xml:space="preserve">Podrška za izgradnju štalskih objekata </w:t>
      </w:r>
      <w:r>
        <w:rPr>
          <w:rFonts w:ascii="Arial" w:hAnsi="Arial" w:cs="Arial"/>
          <w:bCs/>
        </w:rPr>
        <w:t>– podržava se izgradnja štalskih objekata za sve vrste životinja koji s</w:t>
      </w:r>
      <w:r w:rsidR="0094467B">
        <w:rPr>
          <w:rFonts w:ascii="Arial" w:hAnsi="Arial" w:cs="Arial"/>
          <w:bCs/>
        </w:rPr>
        <w:t>e nalaze</w:t>
      </w:r>
      <w:r>
        <w:rPr>
          <w:rFonts w:ascii="Arial" w:hAnsi="Arial" w:cs="Arial"/>
          <w:bCs/>
        </w:rPr>
        <w:t xml:space="preserve"> na području Srednjobosanskog kantona za pravna i fizička lica koja imaju registrovani obrt sa sjedištem na području Srednjobosanskog kantona. Maksimalan iznos podrške po subjektu </w:t>
      </w:r>
      <w:r>
        <w:rPr>
          <w:rFonts w:ascii="Arial" w:hAnsi="Arial" w:cs="Arial"/>
          <w:bCs/>
        </w:rPr>
        <w:lastRenderedPageBreak/>
        <w:t>iznosi 10.000,00 KM, te da ispunjava i druge kriterije koji će biti propisani Uputstvom.</w:t>
      </w:r>
    </w:p>
    <w:p w:rsidR="00A44266" w:rsidRDefault="00A44266" w:rsidP="00A44266">
      <w:pPr>
        <w:ind w:left="502"/>
        <w:jc w:val="both"/>
      </w:pPr>
    </w:p>
    <w:p w:rsidR="001C5E43" w:rsidRPr="001C5E43" w:rsidRDefault="00A44266" w:rsidP="00A44266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bCs/>
          <w:lang w:eastAsia="hr-HR"/>
        </w:rPr>
      </w:pPr>
      <w:r w:rsidRPr="00966B6F">
        <w:rPr>
          <w:rFonts w:ascii="Arial" w:hAnsi="Arial" w:cs="Arial"/>
          <w:b/>
          <w:bCs/>
          <w:szCs w:val="24"/>
        </w:rPr>
        <w:t>Nabavka mehanizacije, strojeva i opreme za obavljanje poljoprivredne djelatnosti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1C5E43" w:rsidRDefault="001C5E43" w:rsidP="001C5E43">
      <w:pPr>
        <w:pStyle w:val="Odlomakpopisa"/>
        <w:rPr>
          <w:rFonts w:ascii="Arial" w:hAnsi="Arial" w:cs="Arial"/>
          <w:b/>
          <w:bCs/>
          <w:szCs w:val="24"/>
        </w:rPr>
      </w:pPr>
    </w:p>
    <w:p w:rsidR="00A44266" w:rsidRPr="00AC6444" w:rsidRDefault="00A44266" w:rsidP="001C5E43">
      <w:pPr>
        <w:suppressAutoHyphens w:val="0"/>
        <w:jc w:val="both"/>
        <w:rPr>
          <w:rFonts w:ascii="Arial" w:hAnsi="Arial" w:cs="Arial"/>
          <w:bCs/>
          <w:lang w:eastAsia="hr-HR"/>
        </w:rPr>
      </w:pPr>
      <w:r w:rsidRPr="00AC6444">
        <w:rPr>
          <w:rFonts w:ascii="Arial" w:hAnsi="Arial" w:cs="Arial"/>
          <w:bCs/>
          <w:lang w:eastAsia="hr-HR"/>
        </w:rPr>
        <w:t xml:space="preserve"> </w:t>
      </w:r>
      <w:r w:rsidR="001C5E43">
        <w:rPr>
          <w:rFonts w:ascii="Arial" w:hAnsi="Arial" w:cs="Arial"/>
          <w:bCs/>
          <w:lang w:eastAsia="hr-HR"/>
        </w:rPr>
        <w:t>P</w:t>
      </w:r>
      <w:r w:rsidRPr="00AC6444">
        <w:rPr>
          <w:rFonts w:ascii="Arial" w:hAnsi="Arial" w:cs="Arial"/>
          <w:bCs/>
          <w:lang w:eastAsia="hr-HR"/>
        </w:rPr>
        <w:t xml:space="preserve">održava se u iznosu do </w:t>
      </w:r>
      <w:r>
        <w:rPr>
          <w:rFonts w:ascii="Arial" w:hAnsi="Arial" w:cs="Arial"/>
          <w:bCs/>
          <w:lang w:eastAsia="hr-HR"/>
        </w:rPr>
        <w:t>4</w:t>
      </w:r>
      <w:r w:rsidRPr="00AC6444">
        <w:rPr>
          <w:rFonts w:ascii="Arial" w:hAnsi="Arial" w:cs="Arial"/>
          <w:bCs/>
          <w:lang w:eastAsia="hr-HR"/>
        </w:rPr>
        <w:t>0% vrijednosti nabavljene opreme i to:</w:t>
      </w:r>
    </w:p>
    <w:p w:rsidR="00A44266" w:rsidRPr="00AC6444" w:rsidRDefault="00A44266" w:rsidP="00A44266">
      <w:pPr>
        <w:suppressAutoHyphens w:val="0"/>
        <w:jc w:val="both"/>
        <w:rPr>
          <w:rFonts w:ascii="Arial" w:hAnsi="Arial" w:cs="Arial"/>
          <w:lang w:eastAsia="hr-HR"/>
        </w:rPr>
      </w:pPr>
      <w:r w:rsidRPr="00AC6444">
        <w:rPr>
          <w:rFonts w:ascii="Arial" w:hAnsi="Arial" w:cs="Arial"/>
          <w:bCs/>
          <w:lang w:eastAsia="hr-HR"/>
        </w:rPr>
        <w:t xml:space="preserve">a) </w:t>
      </w:r>
      <w:r w:rsidRPr="00AC6444">
        <w:rPr>
          <w:rFonts w:ascii="Arial" w:hAnsi="Arial" w:cs="Arial"/>
          <w:lang w:eastAsia="hr-HR"/>
        </w:rPr>
        <w:t>stočarstvo /laktofrizi, aparati za mužu, mlinovi, mješaone stočne</w:t>
      </w:r>
    </w:p>
    <w:p w:rsidR="00A44266" w:rsidRDefault="00A44266" w:rsidP="00A44266">
      <w:pPr>
        <w:suppressAutoHyphens w:val="0"/>
        <w:jc w:val="both"/>
        <w:rPr>
          <w:rFonts w:ascii="Arial" w:hAnsi="Arial" w:cs="Arial"/>
          <w:lang w:eastAsia="hr-HR"/>
        </w:rPr>
      </w:pPr>
      <w:r w:rsidRPr="00AC6444">
        <w:rPr>
          <w:rFonts w:ascii="Arial" w:hAnsi="Arial" w:cs="Arial"/>
          <w:lang w:eastAsia="hr-HR"/>
        </w:rPr>
        <w:t>hrane, sortirka za jaja, skener za jaja i dr</w:t>
      </w:r>
      <w:r>
        <w:rPr>
          <w:rFonts w:ascii="Arial" w:hAnsi="Arial" w:cs="Arial"/>
          <w:lang w:eastAsia="hr-HR"/>
        </w:rPr>
        <w:t>.</w:t>
      </w:r>
    </w:p>
    <w:p w:rsidR="00A44266" w:rsidRPr="00AC6444" w:rsidRDefault="00A44266" w:rsidP="00A44266">
      <w:pPr>
        <w:suppressAutoHyphens w:val="0"/>
        <w:jc w:val="both"/>
        <w:rPr>
          <w:rFonts w:ascii="Arial" w:hAnsi="Arial" w:cs="Arial"/>
          <w:lang w:eastAsia="hr-HR"/>
        </w:rPr>
      </w:pPr>
      <w:r w:rsidRPr="00AC6444">
        <w:rPr>
          <w:rFonts w:ascii="Arial" w:hAnsi="Arial" w:cs="Arial"/>
          <w:lang w:eastAsia="hr-HR"/>
        </w:rPr>
        <w:t>b) pčelarstvo /vrcaljke, topilice voska i dr./</w:t>
      </w:r>
    </w:p>
    <w:p w:rsidR="00A44266" w:rsidRDefault="00A44266" w:rsidP="00A44266">
      <w:pPr>
        <w:suppressAutoHyphens w:val="0"/>
        <w:rPr>
          <w:rFonts w:ascii="Arial" w:hAnsi="Arial" w:cs="Arial"/>
          <w:bCs/>
          <w:lang w:eastAsia="hr-HR"/>
        </w:rPr>
      </w:pPr>
      <w:r w:rsidRPr="00AC6444">
        <w:rPr>
          <w:rFonts w:ascii="Arial" w:hAnsi="Arial" w:cs="Arial"/>
          <w:bCs/>
          <w:lang w:eastAsia="hr-HR"/>
        </w:rPr>
        <w:t xml:space="preserve">c) povrtlarstvo, vočarstvo /instaliranje protivgradnih sistema,    </w:t>
      </w:r>
      <w:r w:rsidRPr="00AC6444">
        <w:rPr>
          <w:rFonts w:ascii="Arial" w:hAnsi="Arial" w:cs="Arial"/>
          <w:bCs/>
          <w:lang w:eastAsia="hr-HR"/>
        </w:rPr>
        <w:tab/>
        <w:t xml:space="preserve">       </w:t>
      </w:r>
      <w:r w:rsidRPr="00AC6444">
        <w:rPr>
          <w:rFonts w:ascii="Arial" w:hAnsi="Arial" w:cs="Arial"/>
          <w:bCs/>
          <w:lang w:eastAsia="hr-HR"/>
        </w:rPr>
        <w:tab/>
        <w:t xml:space="preserve">             mašine za preradu i pakovanje voća i povrća, vage, perilice, sortirke, </w:t>
      </w:r>
      <w:r w:rsidRPr="00AC6444">
        <w:rPr>
          <w:rFonts w:ascii="Arial" w:hAnsi="Arial" w:cs="Arial"/>
          <w:bCs/>
          <w:lang w:eastAsia="hr-HR"/>
        </w:rPr>
        <w:tab/>
        <w:t xml:space="preserve">             selektori i dr.</w:t>
      </w:r>
    </w:p>
    <w:p w:rsidR="00A44266" w:rsidRDefault="00A44266" w:rsidP="00A44266">
      <w:pPr>
        <w:suppressAutoHyphens w:val="0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 xml:space="preserve">Pravo na podršku imaju fizička lica koja nabave poljoprivrednu mehanizaciju ili opremu u vrijednosti </w:t>
      </w:r>
      <w:r w:rsidR="008A5457">
        <w:rPr>
          <w:rFonts w:ascii="Arial" w:hAnsi="Arial" w:cs="Arial"/>
          <w:bCs/>
          <w:lang w:eastAsia="hr-HR"/>
        </w:rPr>
        <w:t xml:space="preserve"> </w:t>
      </w:r>
      <w:r>
        <w:rPr>
          <w:rFonts w:ascii="Arial" w:hAnsi="Arial" w:cs="Arial"/>
          <w:bCs/>
          <w:lang w:eastAsia="hr-HR"/>
        </w:rPr>
        <w:t xml:space="preserve">do 2.000,00 KM, a obrti i pravna lica u vrijednosti </w:t>
      </w:r>
      <w:r w:rsidR="008A5457">
        <w:rPr>
          <w:rFonts w:ascii="Arial" w:hAnsi="Arial" w:cs="Arial"/>
          <w:bCs/>
          <w:lang w:eastAsia="hr-HR"/>
        </w:rPr>
        <w:t xml:space="preserve"> </w:t>
      </w:r>
      <w:r>
        <w:rPr>
          <w:rFonts w:ascii="Arial" w:hAnsi="Arial" w:cs="Arial"/>
          <w:bCs/>
          <w:lang w:eastAsia="hr-HR"/>
        </w:rPr>
        <w:t>do 4.000,00 KM</w:t>
      </w:r>
      <w:r w:rsidR="001C5E43">
        <w:rPr>
          <w:rFonts w:ascii="Arial" w:hAnsi="Arial" w:cs="Arial"/>
          <w:bCs/>
          <w:lang w:eastAsia="hr-HR"/>
        </w:rPr>
        <w:t>, s tim da pojedinačni račun ne mo</w:t>
      </w:r>
      <w:r w:rsidR="00BE5142">
        <w:rPr>
          <w:rFonts w:ascii="Arial" w:hAnsi="Arial" w:cs="Arial"/>
          <w:bCs/>
          <w:lang w:eastAsia="hr-HR"/>
        </w:rPr>
        <w:t>ž</w:t>
      </w:r>
      <w:r w:rsidR="001C5E43">
        <w:rPr>
          <w:rFonts w:ascii="Arial" w:hAnsi="Arial" w:cs="Arial"/>
          <w:bCs/>
          <w:lang w:eastAsia="hr-HR"/>
        </w:rPr>
        <w:t>e biti manji od 100 KM.</w:t>
      </w:r>
    </w:p>
    <w:p w:rsidR="00A44266" w:rsidRDefault="00A44266" w:rsidP="00A44266">
      <w:pPr>
        <w:suppressAutoHyphens w:val="0"/>
        <w:rPr>
          <w:rFonts w:ascii="Arial" w:hAnsi="Arial" w:cs="Arial"/>
          <w:bCs/>
          <w:lang w:eastAsia="hr-HR"/>
        </w:rPr>
      </w:pPr>
    </w:p>
    <w:p w:rsidR="00A44266" w:rsidRDefault="00A44266" w:rsidP="00A44266">
      <w:pPr>
        <w:suppressAutoHyphens w:val="0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>Kupovina mehanizacije ili opreme mora biti o</w:t>
      </w:r>
      <w:r w:rsidR="003B7A92">
        <w:rPr>
          <w:rFonts w:ascii="Arial" w:hAnsi="Arial" w:cs="Arial"/>
          <w:bCs/>
          <w:lang w:eastAsia="hr-HR"/>
        </w:rPr>
        <w:t>bavljena u periodu od 01.10.2022</w:t>
      </w:r>
      <w:r>
        <w:rPr>
          <w:rFonts w:ascii="Arial" w:hAnsi="Arial" w:cs="Arial"/>
          <w:bCs/>
          <w:lang w:eastAsia="hr-HR"/>
        </w:rPr>
        <w:t>. godine do 30.09.202</w:t>
      </w:r>
      <w:r w:rsidR="008A5457">
        <w:rPr>
          <w:rFonts w:ascii="Arial" w:hAnsi="Arial" w:cs="Arial"/>
          <w:bCs/>
          <w:lang w:eastAsia="hr-HR"/>
        </w:rPr>
        <w:t>3</w:t>
      </w:r>
      <w:r>
        <w:rPr>
          <w:rFonts w:ascii="Arial" w:hAnsi="Arial" w:cs="Arial"/>
          <w:bCs/>
          <w:lang w:eastAsia="hr-HR"/>
        </w:rPr>
        <w:t xml:space="preserve">. godine. </w:t>
      </w:r>
    </w:p>
    <w:p w:rsidR="00876EB4" w:rsidRDefault="00876EB4" w:rsidP="00A44266">
      <w:pPr>
        <w:suppressAutoHyphens w:val="0"/>
        <w:rPr>
          <w:rFonts w:ascii="Arial" w:hAnsi="Arial" w:cs="Arial"/>
          <w:bCs/>
          <w:lang w:eastAsia="hr-HR"/>
        </w:rPr>
      </w:pPr>
    </w:p>
    <w:p w:rsidR="00876EB4" w:rsidRDefault="00876EB4" w:rsidP="00A44266">
      <w:pPr>
        <w:suppressAutoHyphens w:val="0"/>
        <w:rPr>
          <w:rFonts w:ascii="Arial" w:hAnsi="Arial" w:cs="Arial"/>
          <w:bCs/>
          <w:lang w:eastAsia="hr-HR"/>
        </w:rPr>
      </w:pPr>
    </w:p>
    <w:p w:rsidR="00876EB4" w:rsidRDefault="00876EB4" w:rsidP="00A44266">
      <w:pPr>
        <w:suppressAutoHyphens w:val="0"/>
        <w:rPr>
          <w:rFonts w:ascii="Arial" w:hAnsi="Arial" w:cs="Arial"/>
          <w:bCs/>
          <w:lang w:eastAsia="hr-HR"/>
        </w:rPr>
      </w:pPr>
    </w:p>
    <w:p w:rsidR="00876EB4" w:rsidRPr="00876EB4" w:rsidRDefault="00876EB4" w:rsidP="00876EB4">
      <w:pPr>
        <w:numPr>
          <w:ilvl w:val="0"/>
          <w:numId w:val="13"/>
        </w:numPr>
        <w:suppressAutoHyphens w:val="0"/>
        <w:rPr>
          <w:rFonts w:ascii="Arial" w:hAnsi="Arial" w:cs="Arial"/>
          <w:b/>
          <w:lang w:eastAsia="hr-HR"/>
        </w:rPr>
      </w:pPr>
      <w:r w:rsidRPr="00876EB4">
        <w:rPr>
          <w:rFonts w:ascii="Arial" w:hAnsi="Arial" w:cs="Arial"/>
          <w:b/>
          <w:lang w:eastAsia="hr-HR"/>
        </w:rPr>
        <w:t>OSTALE VRSTE PODRŠKE</w:t>
      </w:r>
    </w:p>
    <w:p w:rsidR="00A44266" w:rsidRDefault="00A44266" w:rsidP="008A5457">
      <w:pPr>
        <w:ind w:left="502"/>
        <w:jc w:val="both"/>
      </w:pPr>
    </w:p>
    <w:p w:rsidR="00876EB4" w:rsidRDefault="00876EB4" w:rsidP="008A5457">
      <w:pPr>
        <w:ind w:left="502"/>
        <w:jc w:val="both"/>
      </w:pPr>
    </w:p>
    <w:p w:rsidR="00876EB4" w:rsidRDefault="00876EB4" w:rsidP="00876EB4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bCs/>
          <w:lang w:eastAsia="hr-HR"/>
        </w:rPr>
      </w:pPr>
      <w:r w:rsidRPr="00005534">
        <w:rPr>
          <w:rFonts w:ascii="Arial" w:hAnsi="Arial" w:cs="Arial"/>
          <w:b/>
          <w:bCs/>
          <w:lang w:eastAsia="hr-HR"/>
        </w:rPr>
        <w:t>Po</w:t>
      </w:r>
      <w:r>
        <w:rPr>
          <w:rFonts w:ascii="Arial" w:hAnsi="Arial" w:cs="Arial"/>
          <w:b/>
          <w:bCs/>
          <w:lang w:eastAsia="hr-HR"/>
        </w:rPr>
        <w:t xml:space="preserve">drška za registrovane farme (goveda, ovaca, koza, svinja, koka, pčela, biljna proizvodnja) </w:t>
      </w:r>
      <w:r>
        <w:rPr>
          <w:rFonts w:ascii="Arial" w:hAnsi="Arial" w:cs="Arial"/>
          <w:bCs/>
          <w:lang w:eastAsia="hr-HR"/>
        </w:rPr>
        <w:t>– potiču se registrovani poljoprivredni obrtnici</w:t>
      </w:r>
      <w:r w:rsidR="003D3AA8">
        <w:rPr>
          <w:rFonts w:ascii="Arial" w:hAnsi="Arial" w:cs="Arial"/>
          <w:bCs/>
          <w:lang w:eastAsia="hr-HR"/>
        </w:rPr>
        <w:t>/pravna lica kojima je rješenjem o registraciji poljoprivreda osnovna djelatnost</w:t>
      </w:r>
      <w:r w:rsidRPr="00005534">
        <w:rPr>
          <w:rFonts w:ascii="Arial" w:hAnsi="Arial" w:cs="Arial"/>
          <w:bCs/>
          <w:lang w:eastAsia="hr-HR"/>
        </w:rPr>
        <w:t>. Pravo na novčanu po</w:t>
      </w:r>
      <w:r>
        <w:rPr>
          <w:rFonts w:ascii="Arial" w:hAnsi="Arial" w:cs="Arial"/>
          <w:bCs/>
          <w:lang w:eastAsia="hr-HR"/>
        </w:rPr>
        <w:t>dršku</w:t>
      </w:r>
      <w:r w:rsidRPr="00005534">
        <w:rPr>
          <w:rFonts w:ascii="Arial" w:hAnsi="Arial" w:cs="Arial"/>
          <w:bCs/>
          <w:lang w:eastAsia="hr-HR"/>
        </w:rPr>
        <w:t xml:space="preserve"> imaju </w:t>
      </w:r>
      <w:r>
        <w:rPr>
          <w:rFonts w:ascii="Arial" w:hAnsi="Arial" w:cs="Arial"/>
          <w:bCs/>
          <w:lang w:eastAsia="hr-HR"/>
        </w:rPr>
        <w:t>registrovani poljoprivredni obrtnici koji u tekućoj godini ostvare pravo na novčanu podršku s federalnog ili kantonalnog nivoa</w:t>
      </w:r>
      <w:r w:rsidRPr="00005534">
        <w:rPr>
          <w:rFonts w:ascii="Arial" w:hAnsi="Arial" w:cs="Arial"/>
          <w:bCs/>
          <w:lang w:eastAsia="hr-HR"/>
        </w:rPr>
        <w:t xml:space="preserve">. </w:t>
      </w:r>
      <w:r>
        <w:rPr>
          <w:rFonts w:ascii="Arial" w:hAnsi="Arial" w:cs="Arial"/>
          <w:bCs/>
          <w:lang w:eastAsia="hr-HR"/>
        </w:rPr>
        <w:t>I</w:t>
      </w:r>
      <w:r w:rsidRPr="00005534">
        <w:rPr>
          <w:rFonts w:ascii="Arial" w:hAnsi="Arial" w:cs="Arial"/>
          <w:bCs/>
          <w:lang w:eastAsia="hr-HR"/>
        </w:rPr>
        <w:t>znos po</w:t>
      </w:r>
      <w:r>
        <w:rPr>
          <w:rFonts w:ascii="Arial" w:hAnsi="Arial" w:cs="Arial"/>
          <w:bCs/>
          <w:lang w:eastAsia="hr-HR"/>
        </w:rPr>
        <w:t xml:space="preserve">drške </w:t>
      </w:r>
      <w:r w:rsidRPr="00005534">
        <w:rPr>
          <w:rFonts w:ascii="Arial" w:hAnsi="Arial" w:cs="Arial"/>
          <w:bCs/>
          <w:lang w:eastAsia="hr-HR"/>
        </w:rPr>
        <w:t xml:space="preserve">je </w:t>
      </w:r>
      <w:r w:rsidR="001C5E43">
        <w:rPr>
          <w:rFonts w:ascii="Arial" w:hAnsi="Arial" w:cs="Arial"/>
          <w:bCs/>
          <w:lang w:eastAsia="hr-HR"/>
        </w:rPr>
        <w:t>2</w:t>
      </w:r>
      <w:r w:rsidRPr="00005534">
        <w:rPr>
          <w:rFonts w:ascii="Arial" w:hAnsi="Arial" w:cs="Arial"/>
          <w:bCs/>
          <w:lang w:eastAsia="hr-HR"/>
        </w:rPr>
        <w:t>.000,00 KM</w:t>
      </w:r>
      <w:r>
        <w:rPr>
          <w:rFonts w:ascii="Arial" w:hAnsi="Arial" w:cs="Arial"/>
          <w:bCs/>
          <w:lang w:eastAsia="hr-HR"/>
        </w:rPr>
        <w:t>/</w:t>
      </w:r>
      <w:r w:rsidR="001C5E43">
        <w:rPr>
          <w:rFonts w:ascii="Arial" w:hAnsi="Arial" w:cs="Arial"/>
          <w:bCs/>
          <w:lang w:eastAsia="hr-HR"/>
        </w:rPr>
        <w:t>uposlen</w:t>
      </w:r>
      <w:r w:rsidR="00257AE2">
        <w:rPr>
          <w:rFonts w:ascii="Arial" w:hAnsi="Arial" w:cs="Arial"/>
          <w:bCs/>
          <w:lang w:eastAsia="hr-HR"/>
        </w:rPr>
        <w:t>iku</w:t>
      </w:r>
      <w:r w:rsidR="00BE5142">
        <w:rPr>
          <w:rFonts w:ascii="Arial" w:hAnsi="Arial" w:cs="Arial"/>
          <w:bCs/>
          <w:lang w:eastAsia="hr-HR"/>
        </w:rPr>
        <w:t xml:space="preserve">, a maximalan iznos podrške je 6000,00 KM/obrtu/pravnom licu. </w:t>
      </w:r>
      <w:r w:rsidR="00257AE2">
        <w:rPr>
          <w:rFonts w:ascii="Arial" w:hAnsi="Arial" w:cs="Arial"/>
          <w:bCs/>
          <w:lang w:eastAsia="hr-HR"/>
        </w:rPr>
        <w:t xml:space="preserve"> </w:t>
      </w:r>
    </w:p>
    <w:p w:rsidR="00A44266" w:rsidRDefault="00A44266" w:rsidP="00A44266">
      <w:pPr>
        <w:jc w:val="both"/>
      </w:pPr>
    </w:p>
    <w:p w:rsidR="00583486" w:rsidRDefault="00583486">
      <w:pPr>
        <w:ind w:left="360"/>
        <w:jc w:val="both"/>
        <w:rPr>
          <w:rFonts w:ascii="Arial" w:hAnsi="Arial" w:cs="Arial"/>
          <w:b/>
          <w:bCs/>
        </w:rPr>
      </w:pPr>
    </w:p>
    <w:p w:rsidR="0083315E" w:rsidRDefault="0083315E" w:rsidP="00257AE2">
      <w:pPr>
        <w:jc w:val="both"/>
        <w:rPr>
          <w:rFonts w:ascii="Arial" w:hAnsi="Arial" w:cs="Arial"/>
          <w:b/>
          <w:bCs/>
        </w:rPr>
      </w:pPr>
    </w:p>
    <w:p w:rsidR="0083315E" w:rsidRDefault="0083315E">
      <w:pPr>
        <w:ind w:left="360"/>
        <w:jc w:val="both"/>
        <w:rPr>
          <w:rFonts w:ascii="Arial" w:hAnsi="Arial" w:cs="Arial"/>
          <w:b/>
          <w:bCs/>
        </w:rPr>
      </w:pPr>
    </w:p>
    <w:p w:rsidR="00583486" w:rsidRDefault="00583486">
      <w:pPr>
        <w:numPr>
          <w:ilvl w:val="0"/>
          <w:numId w:val="13"/>
        </w:numPr>
        <w:jc w:val="both"/>
      </w:pPr>
      <w:r>
        <w:rPr>
          <w:rFonts w:ascii="Arial" w:hAnsi="Arial" w:cs="Arial"/>
          <w:b/>
        </w:rPr>
        <w:t>SUDSKE PRESUDE I ŽALBE</w:t>
      </w:r>
    </w:p>
    <w:p w:rsidR="00583486" w:rsidRDefault="00583486">
      <w:pPr>
        <w:ind w:left="780"/>
        <w:jc w:val="both"/>
        <w:rPr>
          <w:rFonts w:ascii="Arial" w:hAnsi="Arial" w:cs="Arial"/>
          <w:b/>
        </w:rPr>
      </w:pPr>
    </w:p>
    <w:p w:rsidR="00583486" w:rsidRDefault="00583486">
      <w:pPr>
        <w:jc w:val="both"/>
      </w:pPr>
      <w:r>
        <w:rPr>
          <w:rFonts w:ascii="Arial" w:eastAsia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Žalbe na zahtjeve iz 20</w:t>
      </w:r>
      <w:r w:rsidR="009705C3">
        <w:rPr>
          <w:rFonts w:ascii="Arial" w:hAnsi="Arial" w:cs="Arial"/>
          <w:b/>
        </w:rPr>
        <w:t>2</w:t>
      </w:r>
      <w:r w:rsidR="008E1D8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godine </w:t>
      </w:r>
      <w:r>
        <w:rPr>
          <w:rFonts w:ascii="Arial" w:hAnsi="Arial" w:cs="Arial"/>
        </w:rPr>
        <w:t xml:space="preserve">– ostvareno pravo u ponovljenim postupcima provedenim po pravomoćnim sudskim presudama u oblasti novčanih podrški iz prethodnih godina i pravomoćnim rješenjima donesenim u drugostepenom postupku po žalbama. </w:t>
      </w:r>
    </w:p>
    <w:p w:rsidR="00583486" w:rsidRDefault="00583486">
      <w:pPr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583486" w:rsidRDefault="0058348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</w:t>
      </w:r>
    </w:p>
    <w:p w:rsidR="00257AE2" w:rsidRDefault="00257AE2">
      <w:pPr>
        <w:jc w:val="both"/>
        <w:rPr>
          <w:rFonts w:ascii="Arial" w:eastAsia="Arial" w:hAnsi="Arial" w:cs="Arial"/>
        </w:rPr>
      </w:pPr>
    </w:p>
    <w:p w:rsidR="00257AE2" w:rsidRDefault="00257AE2">
      <w:pPr>
        <w:jc w:val="both"/>
        <w:rPr>
          <w:rFonts w:ascii="Arial" w:eastAsia="Arial" w:hAnsi="Arial" w:cs="Arial"/>
        </w:rPr>
      </w:pPr>
    </w:p>
    <w:p w:rsidR="00257AE2" w:rsidRDefault="00257AE2">
      <w:pPr>
        <w:jc w:val="both"/>
        <w:rPr>
          <w:rFonts w:ascii="Arial" w:eastAsia="Arial" w:hAnsi="Arial" w:cs="Arial"/>
        </w:rPr>
      </w:pPr>
    </w:p>
    <w:p w:rsidR="00257AE2" w:rsidRDefault="00257AE2">
      <w:pPr>
        <w:jc w:val="both"/>
        <w:rPr>
          <w:rFonts w:ascii="Arial" w:eastAsia="Arial" w:hAnsi="Arial" w:cs="Arial"/>
        </w:rPr>
      </w:pPr>
    </w:p>
    <w:p w:rsidR="00257AE2" w:rsidRDefault="00257AE2">
      <w:pPr>
        <w:jc w:val="both"/>
        <w:rPr>
          <w:rFonts w:ascii="Arial" w:eastAsia="Arial" w:hAnsi="Arial" w:cs="Arial"/>
        </w:rPr>
      </w:pPr>
    </w:p>
    <w:p w:rsidR="00257AE2" w:rsidRDefault="00257AE2">
      <w:pPr>
        <w:jc w:val="both"/>
      </w:pPr>
    </w:p>
    <w:p w:rsidR="00583486" w:rsidRDefault="00583486">
      <w:pPr>
        <w:jc w:val="both"/>
        <w:rPr>
          <w:rFonts w:ascii="Arial" w:hAnsi="Arial" w:cs="Arial"/>
          <w:b/>
          <w:u w:val="single"/>
        </w:rPr>
      </w:pPr>
    </w:p>
    <w:p w:rsidR="00583486" w:rsidRDefault="00583486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TABELARNI PRIKAZ PROGRAMA PODRŠKI</w:t>
      </w:r>
    </w:p>
    <w:p w:rsidR="00391C92" w:rsidRDefault="00391C92">
      <w:pPr>
        <w:jc w:val="both"/>
        <w:rPr>
          <w:rFonts w:ascii="Arial" w:hAnsi="Arial" w:cs="Arial"/>
          <w:b/>
          <w:bCs/>
          <w:szCs w:val="24"/>
        </w:rPr>
      </w:pPr>
    </w:p>
    <w:p w:rsidR="00391C92" w:rsidRDefault="00391C92">
      <w:pPr>
        <w:jc w:val="both"/>
        <w:rPr>
          <w:rFonts w:ascii="Arial" w:hAnsi="Arial" w:cs="Arial"/>
          <w:b/>
          <w:bCs/>
          <w:szCs w:val="24"/>
        </w:rPr>
      </w:pPr>
    </w:p>
    <w:p w:rsidR="00391C92" w:rsidRDefault="00391C92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7"/>
        <w:gridCol w:w="2322"/>
        <w:gridCol w:w="2322"/>
      </w:tblGrid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  <w:szCs w:val="24"/>
              </w:rPr>
              <w:t>Red. broj</w:t>
            </w:r>
          </w:p>
        </w:tc>
        <w:tc>
          <w:tcPr>
            <w:tcW w:w="382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  <w:szCs w:val="24"/>
              </w:rPr>
              <w:t xml:space="preserve"> NAZIV POTICAJA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</w:rPr>
              <w:t>Iznos poticaja izražen po jed. mjere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</w:rPr>
              <w:t>Procjena iznosa potrebnih sredstava u (KM)</w:t>
            </w: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  <w:szCs w:val="24"/>
              </w:rPr>
              <w:t>ANIMALNA PROIZVODNJA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</w:rPr>
              <w:t>Podrška za uzgoj rasplodnih      krmača ili nazimica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Cs/>
              </w:rPr>
              <w:t>150 KM/krmači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8E1D88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F40E51">
              <w:rPr>
                <w:rFonts w:ascii="Arial" w:hAnsi="Arial" w:cs="Arial"/>
                <w:b/>
                <w:bCs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Cs w:val="24"/>
              </w:rPr>
              <w:t>0</w:t>
            </w:r>
            <w:r w:rsidR="0024471B" w:rsidRPr="00583486">
              <w:rPr>
                <w:rFonts w:ascii="Arial" w:hAnsi="Arial" w:cs="Arial"/>
                <w:b/>
                <w:bCs/>
                <w:szCs w:val="24"/>
              </w:rPr>
              <w:t>.000,00</w:t>
            </w: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</w:rPr>
              <w:t>Stimulacija farmskog uzgoja krava</w:t>
            </w:r>
          </w:p>
        </w:tc>
        <w:tc>
          <w:tcPr>
            <w:tcW w:w="2322" w:type="dxa"/>
            <w:shd w:val="clear" w:color="auto" w:fill="auto"/>
          </w:tcPr>
          <w:p w:rsidR="00391C92" w:rsidRDefault="00414D78" w:rsidP="0058348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C604ED">
              <w:rPr>
                <w:rFonts w:ascii="Arial" w:hAnsi="Arial" w:cs="Arial"/>
                <w:szCs w:val="24"/>
              </w:rPr>
              <w:t>0</w:t>
            </w:r>
            <w:r w:rsidR="00391C92" w:rsidRPr="0039066B">
              <w:rPr>
                <w:rFonts w:ascii="Arial" w:hAnsi="Arial" w:cs="Arial"/>
                <w:szCs w:val="24"/>
              </w:rPr>
              <w:t xml:space="preserve"> KM/grlu</w:t>
            </w:r>
            <w:r w:rsidR="00F40E51">
              <w:rPr>
                <w:rFonts w:ascii="Arial" w:hAnsi="Arial" w:cs="Arial"/>
                <w:szCs w:val="24"/>
              </w:rPr>
              <w:t xml:space="preserve"> fizička</w:t>
            </w:r>
          </w:p>
          <w:p w:rsidR="00F40E51" w:rsidRPr="0039066B" w:rsidRDefault="00F40E51" w:rsidP="0058348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150 KM/grlu obrti/pravna 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F40E51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500</w:t>
            </w:r>
            <w:r w:rsidR="008E1D88">
              <w:rPr>
                <w:rFonts w:ascii="Arial" w:hAnsi="Arial" w:cs="Arial"/>
                <w:b/>
                <w:bCs/>
                <w:szCs w:val="24"/>
              </w:rPr>
              <w:t>.000</w:t>
            </w:r>
            <w:r w:rsidR="0024471B" w:rsidRPr="00583486">
              <w:rPr>
                <w:rFonts w:ascii="Arial" w:hAnsi="Arial" w:cs="Arial"/>
                <w:b/>
                <w:bCs/>
                <w:szCs w:val="24"/>
              </w:rPr>
              <w:t>,00</w:t>
            </w: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  <w:szCs w:val="24"/>
              </w:rPr>
              <w:t>BILJNA PROIZVODNJA</w:t>
            </w:r>
          </w:p>
        </w:tc>
        <w:tc>
          <w:tcPr>
            <w:tcW w:w="2322" w:type="dxa"/>
            <w:shd w:val="clear" w:color="auto" w:fill="auto"/>
          </w:tcPr>
          <w:p w:rsidR="00391C92" w:rsidRPr="0039066B" w:rsidRDefault="00391C92" w:rsidP="0058348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4D571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  <w:r w:rsidR="00391C92" w:rsidRPr="00583486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391C92" w:rsidRPr="009705C3" w:rsidRDefault="009705C3" w:rsidP="00583486">
            <w:pPr>
              <w:jc w:val="both"/>
              <w:rPr>
                <w:rFonts w:ascii="Arial" w:hAnsi="Arial" w:cs="Arial"/>
                <w:szCs w:val="24"/>
              </w:rPr>
            </w:pPr>
            <w:r w:rsidRPr="009705C3">
              <w:rPr>
                <w:rFonts w:ascii="Arial" w:hAnsi="Arial" w:cs="Arial"/>
                <w:szCs w:val="24"/>
              </w:rPr>
              <w:t>Podrška za proizvodnju krastavaca-kornišona</w:t>
            </w:r>
          </w:p>
        </w:tc>
        <w:tc>
          <w:tcPr>
            <w:tcW w:w="2322" w:type="dxa"/>
            <w:shd w:val="clear" w:color="auto" w:fill="auto"/>
          </w:tcPr>
          <w:p w:rsidR="004B1D8B" w:rsidRPr="0039066B" w:rsidRDefault="007D579A" w:rsidP="0058348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0,10 KM/kg</w:t>
            </w:r>
          </w:p>
        </w:tc>
        <w:tc>
          <w:tcPr>
            <w:tcW w:w="2322" w:type="dxa"/>
            <w:shd w:val="clear" w:color="auto" w:fill="auto"/>
          </w:tcPr>
          <w:p w:rsidR="00391C92" w:rsidRPr="00C604ED" w:rsidRDefault="007D579A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="008E1D88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C604ED" w:rsidRPr="00C604ED">
              <w:rPr>
                <w:rFonts w:ascii="Arial" w:hAnsi="Arial" w:cs="Arial"/>
                <w:b/>
                <w:bCs/>
                <w:szCs w:val="24"/>
              </w:rPr>
              <w:t>.000,00</w:t>
            </w:r>
          </w:p>
        </w:tc>
      </w:tr>
      <w:tr w:rsidR="009705C3" w:rsidRPr="00583486" w:rsidTr="00583486">
        <w:tc>
          <w:tcPr>
            <w:tcW w:w="817" w:type="dxa"/>
            <w:shd w:val="clear" w:color="auto" w:fill="auto"/>
          </w:tcPr>
          <w:p w:rsidR="009705C3" w:rsidRDefault="004D571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="009705C3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705C3" w:rsidRDefault="009705C3" w:rsidP="0058348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Podrška za poljoprivrednu proizvodnju u plastenicima i staklenicima</w:t>
            </w:r>
          </w:p>
        </w:tc>
        <w:tc>
          <w:tcPr>
            <w:tcW w:w="2322" w:type="dxa"/>
            <w:shd w:val="clear" w:color="auto" w:fill="auto"/>
          </w:tcPr>
          <w:p w:rsidR="009705C3" w:rsidRPr="004B1D8B" w:rsidRDefault="004B1D8B" w:rsidP="00583486">
            <w:pPr>
              <w:jc w:val="both"/>
              <w:rPr>
                <w:rFonts w:ascii="Arial" w:hAnsi="Arial" w:cs="Arial"/>
                <w:szCs w:val="24"/>
                <w:vertAlign w:val="superscript"/>
              </w:rPr>
            </w:pPr>
            <w:r>
              <w:rPr>
                <w:rFonts w:ascii="Arial" w:hAnsi="Arial" w:cs="Arial"/>
                <w:szCs w:val="24"/>
              </w:rPr>
              <w:t>5 KM/m</w:t>
            </w:r>
            <w:r>
              <w:rPr>
                <w:rFonts w:ascii="Arial" w:hAnsi="Arial" w:cs="Arial"/>
                <w:szCs w:val="24"/>
                <w:vertAlign w:val="superscript"/>
              </w:rPr>
              <w:t>2</w:t>
            </w:r>
          </w:p>
        </w:tc>
        <w:tc>
          <w:tcPr>
            <w:tcW w:w="2322" w:type="dxa"/>
            <w:shd w:val="clear" w:color="auto" w:fill="auto"/>
          </w:tcPr>
          <w:p w:rsidR="009705C3" w:rsidRDefault="008E1D88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100</w:t>
            </w:r>
            <w:r w:rsidR="007D579A">
              <w:rPr>
                <w:rFonts w:ascii="Arial" w:hAnsi="Arial" w:cs="Arial"/>
                <w:b/>
                <w:bCs/>
                <w:szCs w:val="24"/>
              </w:rPr>
              <w:t>.000</w:t>
            </w:r>
            <w:r w:rsidR="00C604ED">
              <w:rPr>
                <w:rFonts w:ascii="Arial" w:hAnsi="Arial" w:cs="Arial"/>
                <w:b/>
                <w:bCs/>
                <w:szCs w:val="24"/>
              </w:rPr>
              <w:t>,00</w:t>
            </w: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/>
                <w:bCs/>
                <w:szCs w:val="24"/>
              </w:rPr>
              <w:t>KAPITALNA ULAGANJA</w:t>
            </w:r>
          </w:p>
        </w:tc>
        <w:tc>
          <w:tcPr>
            <w:tcW w:w="2322" w:type="dxa"/>
            <w:shd w:val="clear" w:color="auto" w:fill="auto"/>
          </w:tcPr>
          <w:p w:rsidR="00391C92" w:rsidRPr="0039066B" w:rsidRDefault="00391C92" w:rsidP="0058348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4D571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  <w:r w:rsidR="00391C92" w:rsidRPr="00583486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83486">
              <w:rPr>
                <w:rFonts w:ascii="Arial" w:hAnsi="Arial" w:cs="Arial"/>
                <w:bCs/>
              </w:rPr>
              <w:t>Podrška za izgradnju štalskih objekata</w:t>
            </w:r>
          </w:p>
        </w:tc>
        <w:tc>
          <w:tcPr>
            <w:tcW w:w="2322" w:type="dxa"/>
            <w:shd w:val="clear" w:color="auto" w:fill="auto"/>
          </w:tcPr>
          <w:p w:rsidR="00391C92" w:rsidRPr="0039066B" w:rsidRDefault="00391C92" w:rsidP="00583486">
            <w:pPr>
              <w:jc w:val="both"/>
              <w:rPr>
                <w:rFonts w:ascii="Arial" w:hAnsi="Arial" w:cs="Arial"/>
                <w:szCs w:val="24"/>
              </w:rPr>
            </w:pPr>
            <w:r w:rsidRPr="0039066B">
              <w:rPr>
                <w:rFonts w:ascii="Arial" w:hAnsi="Arial" w:cs="Arial"/>
                <w:szCs w:val="24"/>
              </w:rPr>
              <w:t>10.000,00 KM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8E1D88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24471B" w:rsidRPr="00583486">
              <w:rPr>
                <w:rFonts w:ascii="Arial" w:hAnsi="Arial" w:cs="Arial"/>
                <w:b/>
                <w:bCs/>
                <w:szCs w:val="24"/>
              </w:rPr>
              <w:t>00.000,00</w:t>
            </w:r>
          </w:p>
        </w:tc>
      </w:tr>
      <w:tr w:rsidR="008E1D88" w:rsidRPr="00583486" w:rsidTr="00583486">
        <w:tc>
          <w:tcPr>
            <w:tcW w:w="817" w:type="dxa"/>
            <w:shd w:val="clear" w:color="auto" w:fill="auto"/>
          </w:tcPr>
          <w:p w:rsidR="008E1D88" w:rsidRDefault="004D571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="00876EB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E1D88" w:rsidRPr="00583486" w:rsidRDefault="008E1D88" w:rsidP="0058348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Nabavka mehanizacije i opreme</w:t>
            </w:r>
          </w:p>
        </w:tc>
        <w:tc>
          <w:tcPr>
            <w:tcW w:w="2322" w:type="dxa"/>
            <w:shd w:val="clear" w:color="auto" w:fill="auto"/>
          </w:tcPr>
          <w:p w:rsidR="008E1D88" w:rsidRPr="0039066B" w:rsidRDefault="004D571E" w:rsidP="0058348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do </w:t>
            </w:r>
            <w:r w:rsidR="00A44266">
              <w:rPr>
                <w:rFonts w:ascii="Arial" w:hAnsi="Arial" w:cs="Arial"/>
                <w:szCs w:val="24"/>
              </w:rPr>
              <w:t>40% iznosa računa</w:t>
            </w:r>
          </w:p>
        </w:tc>
        <w:tc>
          <w:tcPr>
            <w:tcW w:w="2322" w:type="dxa"/>
            <w:shd w:val="clear" w:color="auto" w:fill="auto"/>
          </w:tcPr>
          <w:p w:rsidR="008E1D88" w:rsidRDefault="00A44266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F40E51">
              <w:rPr>
                <w:rFonts w:ascii="Arial" w:hAnsi="Arial" w:cs="Arial"/>
                <w:b/>
                <w:bCs/>
                <w:szCs w:val="24"/>
              </w:rPr>
              <w:t>90</w:t>
            </w:r>
            <w:r>
              <w:rPr>
                <w:rFonts w:ascii="Arial" w:hAnsi="Arial" w:cs="Arial"/>
                <w:b/>
                <w:bCs/>
                <w:szCs w:val="24"/>
              </w:rPr>
              <w:t>.000,00</w:t>
            </w:r>
          </w:p>
        </w:tc>
      </w:tr>
      <w:tr w:rsidR="008A5457" w:rsidRPr="00583486" w:rsidTr="00583486">
        <w:tc>
          <w:tcPr>
            <w:tcW w:w="817" w:type="dxa"/>
            <w:shd w:val="clear" w:color="auto" w:fill="auto"/>
          </w:tcPr>
          <w:p w:rsidR="008A5457" w:rsidRDefault="008A5457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A5457" w:rsidRPr="008A5457" w:rsidRDefault="008A5457" w:rsidP="00583486">
            <w:pPr>
              <w:jc w:val="both"/>
              <w:rPr>
                <w:rFonts w:ascii="Arial" w:hAnsi="Arial" w:cs="Arial"/>
                <w:b/>
              </w:rPr>
            </w:pPr>
            <w:r w:rsidRPr="008A5457">
              <w:rPr>
                <w:rFonts w:ascii="Arial" w:hAnsi="Arial" w:cs="Arial"/>
                <w:b/>
              </w:rPr>
              <w:t>OSTALE VRSTE PODRŠKI</w:t>
            </w:r>
          </w:p>
        </w:tc>
        <w:tc>
          <w:tcPr>
            <w:tcW w:w="2322" w:type="dxa"/>
            <w:shd w:val="clear" w:color="auto" w:fill="auto"/>
          </w:tcPr>
          <w:p w:rsidR="008A5457" w:rsidRDefault="008A5457" w:rsidP="0058348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8A5457" w:rsidRDefault="008A5457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8A5457" w:rsidRPr="00583486" w:rsidTr="00583486">
        <w:tc>
          <w:tcPr>
            <w:tcW w:w="817" w:type="dxa"/>
            <w:shd w:val="clear" w:color="auto" w:fill="auto"/>
          </w:tcPr>
          <w:p w:rsidR="008A5457" w:rsidRDefault="004D571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  <w:r w:rsidR="00876EB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A5457" w:rsidRDefault="00876EB4" w:rsidP="0058348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Podrška za registrovane farme</w:t>
            </w:r>
          </w:p>
        </w:tc>
        <w:tc>
          <w:tcPr>
            <w:tcW w:w="2322" w:type="dxa"/>
            <w:shd w:val="clear" w:color="auto" w:fill="auto"/>
          </w:tcPr>
          <w:p w:rsidR="008A5457" w:rsidRDefault="004D571E" w:rsidP="00583486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876EB4">
              <w:rPr>
                <w:rFonts w:ascii="Arial" w:hAnsi="Arial" w:cs="Arial"/>
                <w:szCs w:val="24"/>
              </w:rPr>
              <w:t>000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876EB4">
              <w:rPr>
                <w:rFonts w:ascii="Arial" w:hAnsi="Arial" w:cs="Arial"/>
                <w:szCs w:val="24"/>
              </w:rPr>
              <w:t>KM/</w:t>
            </w:r>
            <w:r w:rsidR="001E0397">
              <w:rPr>
                <w:rFonts w:ascii="Arial" w:hAnsi="Arial" w:cs="Arial"/>
                <w:szCs w:val="24"/>
              </w:rPr>
              <w:t>uposlenom</w:t>
            </w:r>
          </w:p>
        </w:tc>
        <w:tc>
          <w:tcPr>
            <w:tcW w:w="2322" w:type="dxa"/>
            <w:shd w:val="clear" w:color="auto" w:fill="auto"/>
          </w:tcPr>
          <w:p w:rsidR="008A5457" w:rsidRDefault="00F40E51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="00876EB4">
              <w:rPr>
                <w:rFonts w:ascii="Arial" w:hAnsi="Arial" w:cs="Arial"/>
                <w:b/>
                <w:bCs/>
                <w:szCs w:val="24"/>
              </w:rPr>
              <w:t>25.000,00</w:t>
            </w: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91C92" w:rsidRPr="00F877CE" w:rsidRDefault="00F877CE" w:rsidP="00583486">
            <w:pPr>
              <w:jc w:val="both"/>
              <w:rPr>
                <w:rFonts w:ascii="Arial" w:hAnsi="Arial" w:cs="Arial"/>
                <w:b/>
              </w:rPr>
            </w:pPr>
            <w:r w:rsidRPr="00F877CE">
              <w:rPr>
                <w:rFonts w:ascii="Arial" w:hAnsi="Arial" w:cs="Arial"/>
                <w:b/>
              </w:rPr>
              <w:t>SUDSKE PRESUDE I ŽALBE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391C92" w:rsidRPr="00583486" w:rsidTr="00583486">
        <w:tc>
          <w:tcPr>
            <w:tcW w:w="817" w:type="dxa"/>
            <w:shd w:val="clear" w:color="auto" w:fill="auto"/>
          </w:tcPr>
          <w:p w:rsidR="00391C92" w:rsidRPr="00583486" w:rsidRDefault="004D571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</w:t>
            </w:r>
            <w:r w:rsidR="00391C92" w:rsidRPr="00583486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391C92" w:rsidRPr="00F877CE" w:rsidRDefault="00F877CE" w:rsidP="00391C92">
            <w:pPr>
              <w:rPr>
                <w:rFonts w:ascii="Arial" w:hAnsi="Arial" w:cs="Arial"/>
              </w:rPr>
            </w:pPr>
            <w:r w:rsidRPr="00F877CE">
              <w:rPr>
                <w:rFonts w:ascii="Arial" w:hAnsi="Arial" w:cs="Arial"/>
              </w:rPr>
              <w:t>Rješenja po žalbama iz 20</w:t>
            </w:r>
            <w:r w:rsidR="00330B3D">
              <w:rPr>
                <w:rFonts w:ascii="Arial" w:hAnsi="Arial" w:cs="Arial"/>
              </w:rPr>
              <w:t>2</w:t>
            </w:r>
            <w:r w:rsidR="008E1D88">
              <w:rPr>
                <w:rFonts w:ascii="Arial" w:hAnsi="Arial" w:cs="Arial"/>
              </w:rPr>
              <w:t>2</w:t>
            </w:r>
            <w:r w:rsidRPr="00F877CE">
              <w:rPr>
                <w:rFonts w:ascii="Arial" w:hAnsi="Arial" w:cs="Arial"/>
              </w:rPr>
              <w:t>. godine</w:t>
            </w:r>
          </w:p>
        </w:tc>
        <w:tc>
          <w:tcPr>
            <w:tcW w:w="2322" w:type="dxa"/>
            <w:shd w:val="clear" w:color="auto" w:fill="auto"/>
          </w:tcPr>
          <w:p w:rsidR="00391C92" w:rsidRPr="00583486" w:rsidRDefault="00391C92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91C92" w:rsidRPr="00583486" w:rsidRDefault="007D579A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C604ED">
              <w:rPr>
                <w:rFonts w:ascii="Arial" w:hAnsi="Arial" w:cs="Arial"/>
                <w:b/>
                <w:bCs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  <w:r w:rsidR="00876EB4">
              <w:rPr>
                <w:rFonts w:ascii="Arial" w:hAnsi="Arial" w:cs="Arial"/>
                <w:b/>
                <w:bCs/>
                <w:szCs w:val="24"/>
              </w:rPr>
              <w:t>77</w:t>
            </w:r>
            <w:r w:rsidR="00C604ED">
              <w:rPr>
                <w:rFonts w:ascii="Arial" w:hAnsi="Arial" w:cs="Arial"/>
                <w:b/>
                <w:bCs/>
                <w:szCs w:val="24"/>
              </w:rPr>
              <w:t>,00</w:t>
            </w:r>
          </w:p>
        </w:tc>
      </w:tr>
      <w:tr w:rsidR="00F877CE" w:rsidRPr="00583486" w:rsidTr="00583486">
        <w:tc>
          <w:tcPr>
            <w:tcW w:w="817" w:type="dxa"/>
            <w:shd w:val="clear" w:color="auto" w:fill="auto"/>
          </w:tcPr>
          <w:p w:rsidR="00F877CE" w:rsidRPr="00583486" w:rsidRDefault="00F877C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877CE" w:rsidRPr="00583486" w:rsidRDefault="00F877CE" w:rsidP="00391C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22" w:type="dxa"/>
            <w:shd w:val="clear" w:color="auto" w:fill="auto"/>
          </w:tcPr>
          <w:p w:rsidR="00F877CE" w:rsidRPr="00583486" w:rsidRDefault="00F877C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F877CE" w:rsidRPr="00583486" w:rsidRDefault="00F877CE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7D3F7F" w:rsidRPr="00583486" w:rsidTr="00583486">
        <w:tc>
          <w:tcPr>
            <w:tcW w:w="817" w:type="dxa"/>
            <w:shd w:val="clear" w:color="auto" w:fill="auto"/>
          </w:tcPr>
          <w:p w:rsidR="007D3F7F" w:rsidRPr="00583486" w:rsidRDefault="007D3F7F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D3F7F" w:rsidRPr="007D3F7F" w:rsidRDefault="007D3F7F" w:rsidP="007D3F7F">
            <w:pPr>
              <w:jc w:val="right"/>
              <w:rPr>
                <w:rFonts w:ascii="Arial" w:hAnsi="Arial" w:cs="Arial"/>
                <w:b/>
              </w:rPr>
            </w:pPr>
            <w:r w:rsidRPr="007D3F7F">
              <w:rPr>
                <w:rFonts w:ascii="Arial" w:hAnsi="Arial" w:cs="Arial"/>
                <w:b/>
              </w:rPr>
              <w:t>UKUPNO:</w:t>
            </w:r>
          </w:p>
        </w:tc>
        <w:tc>
          <w:tcPr>
            <w:tcW w:w="2322" w:type="dxa"/>
            <w:shd w:val="clear" w:color="auto" w:fill="auto"/>
          </w:tcPr>
          <w:p w:rsidR="007D3F7F" w:rsidRPr="00583486" w:rsidRDefault="007D3F7F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7D3F7F" w:rsidRPr="00583486" w:rsidRDefault="008A5457" w:rsidP="00583486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8A5457">
              <w:rPr>
                <w:rFonts w:ascii="Arial" w:hAnsi="Arial" w:cs="Arial"/>
                <w:b/>
                <w:bCs/>
              </w:rPr>
              <w:t>1.836.577,00</w:t>
            </w:r>
          </w:p>
        </w:tc>
      </w:tr>
    </w:tbl>
    <w:p w:rsidR="00391C92" w:rsidRDefault="00391C92">
      <w:pPr>
        <w:jc w:val="both"/>
        <w:rPr>
          <w:rFonts w:ascii="Arial" w:hAnsi="Arial" w:cs="Arial"/>
          <w:b/>
          <w:bCs/>
          <w:szCs w:val="24"/>
        </w:rPr>
      </w:pPr>
    </w:p>
    <w:p w:rsidR="00583486" w:rsidRDefault="00583486">
      <w:r>
        <w:rPr>
          <w:rFonts w:ascii="Arial" w:eastAsia="Arial" w:hAnsi="Arial" w:cs="Arial"/>
          <w:b/>
          <w:bCs/>
        </w:rPr>
        <w:t xml:space="preserve">                                                                                                            </w:t>
      </w:r>
    </w:p>
    <w:p w:rsidR="00583486" w:rsidRDefault="00583486"/>
    <w:p w:rsidR="00583486" w:rsidRDefault="00583486">
      <w:r>
        <w:rPr>
          <w:rFonts w:ascii="Arial" w:hAnsi="Arial" w:cs="Arial"/>
          <w:b/>
          <w:bCs/>
        </w:rPr>
        <w:t xml:space="preserve">Napomena: </w:t>
      </w:r>
    </w:p>
    <w:p w:rsidR="00583486" w:rsidRDefault="00583486">
      <w:pPr>
        <w:rPr>
          <w:rFonts w:ascii="Arial" w:hAnsi="Arial" w:cs="Arial"/>
          <w:bCs/>
          <w:i/>
        </w:rPr>
      </w:pPr>
    </w:p>
    <w:p w:rsidR="002007F8" w:rsidRDefault="002007F8" w:rsidP="002007F8">
      <w:pPr>
        <w:numPr>
          <w:ilvl w:val="0"/>
          <w:numId w:val="11"/>
        </w:numPr>
        <w:jc w:val="both"/>
      </w:pPr>
      <w:r>
        <w:rPr>
          <w:rFonts w:ascii="Arial" w:hAnsi="Arial" w:cs="Arial"/>
        </w:rPr>
        <w:t>u slučaju da odobrene kvote za pojedine vidove podrški ne budu u cijelosti iskorištene, sredstva za tu proizvodnju preusmjerit će se u proizvodnje kod kojih dođe do prekoračenja odobrenih kvota</w:t>
      </w:r>
      <w:r>
        <w:rPr>
          <w:rFonts w:ascii="Arial" w:hAnsi="Arial" w:cs="Arial"/>
          <w:bCs/>
        </w:rPr>
        <w:t>, odobrava se preusmjeravanje iz oblasti u oblast.</w:t>
      </w:r>
    </w:p>
    <w:p w:rsidR="002007F8" w:rsidRDefault="006C6AA6" w:rsidP="002007F8">
      <w:pPr>
        <w:numPr>
          <w:ilvl w:val="0"/>
          <w:numId w:val="11"/>
        </w:numPr>
        <w:jc w:val="both"/>
      </w:pPr>
      <w:r>
        <w:rPr>
          <w:rFonts w:ascii="Arial" w:hAnsi="Arial" w:cs="Arial"/>
          <w:bCs/>
        </w:rPr>
        <w:t>u</w:t>
      </w:r>
      <w:r w:rsidR="002007F8">
        <w:rPr>
          <w:rFonts w:ascii="Arial" w:hAnsi="Arial" w:cs="Arial"/>
          <w:bCs/>
        </w:rPr>
        <w:t>koliko, i nakon preusmjeravanja sredstava, dođe do prekoračenja, poticaji  će se procentualno smanjiti prema raspoloživim sredstvima.</w:t>
      </w:r>
    </w:p>
    <w:p w:rsidR="002007F8" w:rsidRDefault="006C6AA6" w:rsidP="002007F8">
      <w:pPr>
        <w:numPr>
          <w:ilvl w:val="0"/>
          <w:numId w:val="11"/>
        </w:numPr>
        <w:jc w:val="both"/>
      </w:pPr>
      <w:r>
        <w:rPr>
          <w:rFonts w:ascii="Arial" w:hAnsi="Arial" w:cs="Arial"/>
          <w:bCs/>
        </w:rPr>
        <w:t>u</w:t>
      </w:r>
      <w:r w:rsidR="002007F8">
        <w:rPr>
          <w:rFonts w:ascii="Arial" w:hAnsi="Arial" w:cs="Arial"/>
          <w:bCs/>
        </w:rPr>
        <w:t>koliko do kraja 202</w:t>
      </w:r>
      <w:r w:rsidR="003458B1">
        <w:rPr>
          <w:rFonts w:ascii="Arial" w:hAnsi="Arial" w:cs="Arial"/>
          <w:bCs/>
        </w:rPr>
        <w:t>3</w:t>
      </w:r>
      <w:r w:rsidR="00AD4453">
        <w:rPr>
          <w:rFonts w:ascii="Arial" w:hAnsi="Arial" w:cs="Arial"/>
          <w:bCs/>
        </w:rPr>
        <w:t>.</w:t>
      </w:r>
      <w:r w:rsidR="002007F8">
        <w:rPr>
          <w:rFonts w:ascii="Arial" w:hAnsi="Arial" w:cs="Arial"/>
          <w:bCs/>
        </w:rPr>
        <w:t xml:space="preserve"> godine dođe do umanjenja ukupnog iznosa sredstava za poticaje u primarnoj poljoprivrednoj proizvodnji, poticaji će se umanjiti linearno za svaku proizvodnju.  </w:t>
      </w:r>
    </w:p>
    <w:p w:rsidR="00583486" w:rsidRDefault="00583486">
      <w:pPr>
        <w:rPr>
          <w:rFonts w:ascii="Arial" w:hAnsi="Arial" w:cs="Arial"/>
          <w:b/>
          <w:bCs/>
          <w:i/>
        </w:rPr>
      </w:pPr>
    </w:p>
    <w:p w:rsidR="00BB2AE2" w:rsidRDefault="00BB2AE2">
      <w:pPr>
        <w:rPr>
          <w:rFonts w:ascii="Arial" w:hAnsi="Arial" w:cs="Arial"/>
          <w:b/>
          <w:bCs/>
          <w:i/>
        </w:rPr>
      </w:pPr>
    </w:p>
    <w:p w:rsidR="00583486" w:rsidRDefault="00583486">
      <w:pPr>
        <w:rPr>
          <w:rFonts w:ascii="Arial" w:hAnsi="Arial" w:cs="Arial"/>
          <w:b/>
          <w:bCs/>
          <w:i/>
        </w:rPr>
      </w:pPr>
    </w:p>
    <w:p w:rsidR="00583486" w:rsidRDefault="00583486">
      <w:pPr>
        <w:jc w:val="both"/>
      </w:pPr>
      <w:r>
        <w:rPr>
          <w:rFonts w:ascii="Arial" w:hAnsi="Arial" w:cs="Arial"/>
          <w:b/>
          <w:bCs/>
        </w:rPr>
        <w:t>IV   NAČIN OSTVARIVANJA PODRŠKI</w:t>
      </w: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>
      <w:pPr>
        <w:ind w:firstLine="720"/>
        <w:jc w:val="both"/>
      </w:pPr>
      <w:r>
        <w:rPr>
          <w:rFonts w:ascii="Arial" w:hAnsi="Arial" w:cs="Arial"/>
        </w:rPr>
        <w:t xml:space="preserve">Podrške ostvaruju korisnici koji ispunjavaju uslove propisane ovim Programom i Uputstvom, kojim će se utvrditi postupak i potrebna dokumentacija te obrasci i drugi relevantni podaci. </w:t>
      </w:r>
    </w:p>
    <w:p w:rsidR="00583486" w:rsidRDefault="00583486">
      <w:pPr>
        <w:ind w:firstLine="720"/>
        <w:jc w:val="both"/>
      </w:pPr>
      <w:r>
        <w:rPr>
          <w:rFonts w:ascii="Arial" w:hAnsi="Arial" w:cs="Arial"/>
        </w:rPr>
        <w:t xml:space="preserve">Korisnici koji ostvare proizvodnju i ispunjavaju opće i posebne kriterije, podnose nadležnom općinskom organu zahtjev za podršku u primarnoj poljoprivrednoj proizvodnji uz propisanu dokumentaciju za ostvarivanje podrški, a općinski organ kompletiranu dokumentaciju prosljeđuje na protokol Kantona. </w:t>
      </w:r>
    </w:p>
    <w:p w:rsidR="00583486" w:rsidRDefault="00583486">
      <w:pPr>
        <w:ind w:firstLine="720"/>
        <w:jc w:val="both"/>
      </w:pPr>
      <w:r>
        <w:rPr>
          <w:rFonts w:ascii="Arial" w:hAnsi="Arial" w:cs="Arial"/>
        </w:rPr>
        <w:t xml:space="preserve">Daljnji postupak sa zahtjevima korisnika provodi se u skladu sa </w:t>
      </w:r>
      <w:r w:rsidR="001751D5">
        <w:rPr>
          <w:rFonts w:ascii="Arial" w:hAnsi="Arial" w:cs="Arial"/>
        </w:rPr>
        <w:t>Uputstvom</w:t>
      </w:r>
      <w:r>
        <w:rPr>
          <w:rFonts w:ascii="Arial" w:hAnsi="Arial" w:cs="Arial"/>
        </w:rPr>
        <w:t xml:space="preserve"> za ostvarenje prava na novčane podrške.</w:t>
      </w:r>
    </w:p>
    <w:p w:rsidR="00583486" w:rsidRDefault="00583486">
      <w:pPr>
        <w:ind w:firstLine="720"/>
        <w:jc w:val="both"/>
      </w:pPr>
      <w:r>
        <w:rPr>
          <w:rFonts w:ascii="Arial" w:hAnsi="Arial" w:cs="Arial"/>
        </w:rPr>
        <w:t>Izuzetno , ako je to u njegovom interesu, korisnik može aplicirati za ostvarenje podrške u poljoprivredi, poštom ili direktnom predajom dokumentacije na protokol Kantona.</w:t>
      </w:r>
    </w:p>
    <w:p w:rsidR="00583486" w:rsidRDefault="00583486">
      <w:pPr>
        <w:jc w:val="both"/>
        <w:rPr>
          <w:rFonts w:ascii="Arial" w:hAnsi="Arial" w:cs="Arial"/>
        </w:rPr>
      </w:pPr>
    </w:p>
    <w:p w:rsidR="00BB2BE2" w:rsidRPr="00BB2BE2" w:rsidRDefault="00BB2BE2" w:rsidP="00BB2BE2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  <w:r w:rsidRPr="00BB2BE2"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b/>
        </w:rPr>
        <w:t xml:space="preserve">V   </w:t>
      </w:r>
      <w:r w:rsidRPr="00BB2BE2">
        <w:rPr>
          <w:rFonts w:ascii="Arial" w:hAnsi="Arial" w:cs="Arial"/>
          <w:b/>
        </w:rPr>
        <w:t>POSTUPAK</w:t>
      </w:r>
    </w:p>
    <w:p w:rsidR="00BB2BE2" w:rsidRDefault="00BB2BE2" w:rsidP="00BB2BE2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BB2BE2">
        <w:rPr>
          <w:rFonts w:ascii="Arial" w:hAnsi="Arial" w:cs="Arial"/>
        </w:rPr>
        <w:t>Ministarstvo je dužno f</w:t>
      </w:r>
      <w:r>
        <w:rPr>
          <w:rFonts w:ascii="Arial" w:hAnsi="Arial" w:cs="Arial"/>
        </w:rPr>
        <w:t>ormirati Komisiju za utvrđivanje i realizaciju</w:t>
      </w:r>
      <w:r w:rsidRPr="00BB2BE2">
        <w:rPr>
          <w:rFonts w:ascii="Arial" w:hAnsi="Arial" w:cs="Arial"/>
        </w:rPr>
        <w:t xml:space="preserve"> javnog poziva.</w:t>
      </w:r>
      <w:r w:rsidRPr="00BB2BE2">
        <w:rPr>
          <w:rFonts w:ascii="Arial" w:hAnsi="Arial" w:cs="Arial"/>
        </w:rPr>
        <w:br/>
        <w:t xml:space="preserve">Komisija je </w:t>
      </w:r>
      <w:r>
        <w:rPr>
          <w:rFonts w:ascii="Arial" w:hAnsi="Arial" w:cs="Arial"/>
        </w:rPr>
        <w:t xml:space="preserve">dužna programom date obaveze </w:t>
      </w:r>
      <w:r w:rsidRPr="00BB2BE2">
        <w:rPr>
          <w:rFonts w:ascii="Arial" w:hAnsi="Arial" w:cs="Arial"/>
        </w:rPr>
        <w:t>obavi</w:t>
      </w:r>
      <w:r>
        <w:rPr>
          <w:rFonts w:ascii="Arial" w:hAnsi="Arial" w:cs="Arial"/>
        </w:rPr>
        <w:t>ti u rokovima koji su propisani Programom i Uputsvom za 2023. godinu.</w:t>
      </w:r>
      <w:r w:rsidRPr="00BB2BE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480665">
        <w:rPr>
          <w:rFonts w:ascii="Arial" w:hAnsi="Arial" w:cs="Arial"/>
          <w:shd w:val="clear" w:color="auto" w:fill="FFFFFF"/>
        </w:rPr>
        <w:t xml:space="preserve">Komisija za </w:t>
      </w:r>
      <w:r w:rsidR="00480665">
        <w:rPr>
          <w:rFonts w:ascii="Arial" w:hAnsi="Arial" w:cs="Arial"/>
          <w:shd w:val="clear" w:color="auto" w:fill="FFFFFF"/>
        </w:rPr>
        <w:t>razmatranje primljenih zahtjeva</w:t>
      </w:r>
      <w:r w:rsidRPr="00480665">
        <w:rPr>
          <w:rFonts w:ascii="Arial" w:hAnsi="Arial" w:cs="Arial"/>
          <w:shd w:val="clear" w:color="auto" w:fill="FFFFFF"/>
        </w:rPr>
        <w:t xml:space="preserve"> na osnovu javn</w:t>
      </w:r>
      <w:r w:rsidR="00480665">
        <w:rPr>
          <w:rFonts w:ascii="Arial" w:hAnsi="Arial" w:cs="Arial"/>
          <w:shd w:val="clear" w:color="auto" w:fill="FFFFFF"/>
        </w:rPr>
        <w:t>og poziva, Programa i Uputstva izvršit će ocjenu</w:t>
      </w:r>
      <w:r w:rsidRPr="00480665">
        <w:rPr>
          <w:rFonts w:ascii="Arial" w:hAnsi="Arial" w:cs="Arial"/>
          <w:shd w:val="clear" w:color="auto" w:fill="FFFFFF"/>
        </w:rPr>
        <w:t xml:space="preserve"> i</w:t>
      </w:r>
      <w:r w:rsidR="00480665">
        <w:rPr>
          <w:rFonts w:ascii="Arial" w:hAnsi="Arial" w:cs="Arial"/>
          <w:shd w:val="clear" w:color="auto" w:fill="FFFFFF"/>
        </w:rPr>
        <w:t xml:space="preserve"> vrednovanje zahtjeva na osnovu propisanih kriterija</w:t>
      </w:r>
      <w:r w:rsidR="00480665">
        <w:rPr>
          <w:rFonts w:ascii="Arial" w:hAnsi="Arial" w:cs="Arial"/>
        </w:rPr>
        <w:t>.</w:t>
      </w:r>
      <w:r w:rsidRPr="00BB2BE2">
        <w:rPr>
          <w:rFonts w:ascii="Arial" w:hAnsi="Arial" w:cs="Arial"/>
        </w:rPr>
        <w:br/>
        <w:t>Na</w:t>
      </w:r>
      <w:r>
        <w:rPr>
          <w:rFonts w:ascii="Arial" w:hAnsi="Arial" w:cs="Arial"/>
        </w:rPr>
        <w:t xml:space="preserve"> bazi prikupljenih zahtjeva te Programom i Uputsvom</w:t>
      </w:r>
      <w:r w:rsidRPr="00BB2BE2">
        <w:rPr>
          <w:rFonts w:ascii="Arial" w:hAnsi="Arial" w:cs="Arial"/>
        </w:rPr>
        <w:t xml:space="preserve"> definisanim kriterjima,</w:t>
      </w:r>
      <w:r w:rsidRPr="00BB2BE2">
        <w:rPr>
          <w:rFonts w:ascii="Arial" w:hAnsi="Arial" w:cs="Arial"/>
        </w:rPr>
        <w:br/>
        <w:t>komisija sastavlja prijedlog Odluke o dodjeli sredstava te uz izvještaj o radu prijedlog podnosi ministru na dalje postupanje. Odluku o dodjeli sredstava donosi Vlada Srednjobosanskog kantona i ista će biti objavljena u Službenim novinama SBK.</w:t>
      </w:r>
      <w:r w:rsidRPr="00BB2BE2">
        <w:rPr>
          <w:rFonts w:ascii="Arial" w:hAnsi="Arial" w:cs="Arial"/>
        </w:rPr>
        <w:br/>
      </w:r>
    </w:p>
    <w:p w:rsidR="00583486" w:rsidRDefault="00583486">
      <w:pPr>
        <w:pStyle w:val="Naslov2"/>
        <w:jc w:val="both"/>
        <w:rPr>
          <w:rFonts w:ascii="Arial" w:hAnsi="Arial" w:cs="Arial"/>
          <w:bCs/>
        </w:rPr>
      </w:pPr>
    </w:p>
    <w:p w:rsidR="00583486" w:rsidRDefault="00583486">
      <w:pPr>
        <w:pStyle w:val="Naslov2"/>
        <w:jc w:val="both"/>
        <w:rPr>
          <w:rFonts w:ascii="Arial" w:hAnsi="Arial" w:cs="Arial"/>
          <w:bCs/>
        </w:rPr>
      </w:pPr>
    </w:p>
    <w:p w:rsidR="00583486" w:rsidRDefault="00583486">
      <w:pPr>
        <w:pStyle w:val="Naslov2"/>
        <w:jc w:val="both"/>
      </w:pPr>
      <w:r>
        <w:rPr>
          <w:rFonts w:ascii="Arial" w:hAnsi="Arial" w:cs="Arial"/>
          <w:bCs/>
        </w:rPr>
        <w:t>V</w:t>
      </w:r>
      <w:r w:rsidR="00BB2BE2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  SVRHA PROGRAMA</w:t>
      </w: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 w:rsidP="005568E0">
      <w:pPr>
        <w:ind w:firstLine="720"/>
        <w:jc w:val="both"/>
      </w:pPr>
      <w:r>
        <w:rPr>
          <w:rFonts w:ascii="Arial" w:hAnsi="Arial" w:cs="Arial"/>
        </w:rPr>
        <w:t xml:space="preserve">Svrha Programa je </w:t>
      </w:r>
      <w:r w:rsidR="005568E0">
        <w:rPr>
          <w:rFonts w:ascii="Arial" w:hAnsi="Arial" w:cs="Arial"/>
        </w:rPr>
        <w:t xml:space="preserve">nastaviti podršku prioritetnim mjerama u okviru raspoloživog budžeta, kako bi se osigurala kontinuirana isplata poticaja proizvodnji. Direktnim podrškama želi se osigurati dugotrajna održivost  poljoprivrednih gazdinstava </w:t>
      </w:r>
      <w:r w:rsidR="000A4057">
        <w:rPr>
          <w:rFonts w:ascii="Arial" w:hAnsi="Arial" w:cs="Arial"/>
        </w:rPr>
        <w:t>koja obavljaju poljoprivrednu djelatnost u biljnoj i animalnoj proizvodnji.</w:t>
      </w:r>
    </w:p>
    <w:p w:rsidR="00583486" w:rsidRDefault="00583486">
      <w:pPr>
        <w:jc w:val="both"/>
        <w:rPr>
          <w:rFonts w:ascii="Arial" w:hAnsi="Arial" w:cs="Arial"/>
        </w:rPr>
      </w:pPr>
    </w:p>
    <w:p w:rsidR="00583486" w:rsidRDefault="00583486">
      <w:pPr>
        <w:pStyle w:val="Naslov2"/>
        <w:jc w:val="both"/>
      </w:pPr>
      <w:r>
        <w:rPr>
          <w:rFonts w:ascii="Arial" w:hAnsi="Arial" w:cs="Arial"/>
          <w:bCs/>
        </w:rPr>
        <w:t>VI</w:t>
      </w:r>
      <w:r w:rsidR="00BB2BE2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   IZVORI SREDSTAVA</w:t>
      </w: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1751D5" w:rsidRDefault="00583486" w:rsidP="001751D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Izvor sredstava za realizaciju Programa je Budžeta SBK/KSB za 20</w:t>
      </w:r>
      <w:r w:rsidR="001751D5">
        <w:rPr>
          <w:rFonts w:ascii="Arial" w:hAnsi="Arial" w:cs="Arial"/>
        </w:rPr>
        <w:t>2</w:t>
      </w:r>
      <w:r w:rsidR="00E6645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u kojem je na  stavci "Transfer – poticaji poljoprivredi (primarnoj poljoprivrednoj proizvodnji)" u razdjelu 19. budžetska organizacija 01,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 xml:space="preserve">potrošačka jedinica 0001, </w:t>
      </w:r>
      <w:r w:rsidR="001751D5">
        <w:rPr>
          <w:rFonts w:ascii="Arial" w:hAnsi="Arial" w:cs="Arial"/>
        </w:rPr>
        <w:t>izvor sredstava 10</w:t>
      </w:r>
    </w:p>
    <w:p w:rsidR="00583486" w:rsidRPr="004F174D" w:rsidRDefault="005834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ekonomski kod 6142,  planiran iznos od </w:t>
      </w:r>
      <w:r w:rsidR="00C33C1E">
        <w:rPr>
          <w:rFonts w:ascii="Arial" w:hAnsi="Arial" w:cs="Arial"/>
          <w:bCs/>
        </w:rPr>
        <w:t xml:space="preserve">1.156.577,00 </w:t>
      </w:r>
      <w:r>
        <w:rPr>
          <w:rFonts w:ascii="Arial" w:hAnsi="Arial" w:cs="Arial"/>
        </w:rPr>
        <w:t>KM</w:t>
      </w:r>
    </w:p>
    <w:p w:rsidR="00583486" w:rsidRDefault="00583486">
      <w:pPr>
        <w:jc w:val="both"/>
      </w:pPr>
      <w:r>
        <w:rPr>
          <w:rFonts w:ascii="Arial" w:hAnsi="Arial" w:cs="Arial"/>
        </w:rPr>
        <w:t xml:space="preserve">ekonomski kod 6145, planirani iznos od </w:t>
      </w:r>
      <w:r w:rsidR="00C33C1E">
        <w:rPr>
          <w:rFonts w:ascii="Arial" w:hAnsi="Arial" w:cs="Arial"/>
        </w:rPr>
        <w:t xml:space="preserve">    680.000,00 </w:t>
      </w:r>
      <w:r>
        <w:rPr>
          <w:rFonts w:ascii="Arial" w:hAnsi="Arial" w:cs="Arial"/>
        </w:rPr>
        <w:t>KM</w:t>
      </w:r>
    </w:p>
    <w:p w:rsidR="00583486" w:rsidRDefault="00583486">
      <w:pPr>
        <w:ind w:firstLine="720"/>
        <w:jc w:val="both"/>
      </w:pPr>
      <w:r>
        <w:rPr>
          <w:rFonts w:ascii="Arial" w:hAnsi="Arial" w:cs="Arial"/>
        </w:rPr>
        <w:t>Planirani iznos realizirat će se u skladu sa prilivom  sredstava u Budžetu, a na bazi mjesečnih operativnih planova.</w:t>
      </w:r>
    </w:p>
    <w:p w:rsidR="00583486" w:rsidRDefault="00583486">
      <w:pPr>
        <w:jc w:val="both"/>
        <w:rPr>
          <w:rFonts w:ascii="Arial" w:hAnsi="Arial" w:cs="Arial"/>
        </w:rPr>
      </w:pPr>
    </w:p>
    <w:p w:rsidR="00583486" w:rsidRDefault="00583486">
      <w:pPr>
        <w:pStyle w:val="Naslov2"/>
        <w:jc w:val="both"/>
      </w:pPr>
      <w:r>
        <w:rPr>
          <w:rFonts w:ascii="Arial" w:hAnsi="Arial" w:cs="Arial"/>
          <w:bCs/>
        </w:rPr>
        <w:t>VII</w:t>
      </w:r>
      <w:r w:rsidR="00BB2BE2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  KORISNICI SREDSTAVA </w:t>
      </w:r>
    </w:p>
    <w:p w:rsidR="00583486" w:rsidRDefault="00583486">
      <w:pPr>
        <w:jc w:val="both"/>
        <w:rPr>
          <w:rFonts w:ascii="Arial" w:hAnsi="Arial" w:cs="Arial"/>
          <w:b/>
          <w:bCs/>
        </w:rPr>
      </w:pPr>
    </w:p>
    <w:p w:rsidR="00583486" w:rsidRDefault="00583486">
      <w:pPr>
        <w:ind w:firstLine="720"/>
        <w:jc w:val="both"/>
      </w:pPr>
      <w:r>
        <w:rPr>
          <w:rFonts w:ascii="Arial" w:hAnsi="Arial" w:cs="Arial"/>
        </w:rPr>
        <w:lastRenderedPageBreak/>
        <w:t xml:space="preserve">Korisnici sredstava su fizička i pravna lica sa područja Srednjobosanskog kantona koja ispune propisane opće i posebne kriterije iz ovog Programa i Uputstva </w:t>
      </w:r>
    </w:p>
    <w:p w:rsidR="00583486" w:rsidRDefault="00583486">
      <w:pPr>
        <w:jc w:val="both"/>
      </w:pPr>
      <w:r>
        <w:rPr>
          <w:rFonts w:ascii="Arial" w:hAnsi="Arial" w:cs="Arial"/>
        </w:rPr>
        <w:t>( poljoprivredni proizvođači, zadruge i dr.).</w:t>
      </w:r>
    </w:p>
    <w:sectPr w:rsidR="0058348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E82" w:rsidRDefault="00C30E82">
      <w:r>
        <w:separator/>
      </w:r>
    </w:p>
  </w:endnote>
  <w:endnote w:type="continuationSeparator" w:id="1">
    <w:p w:rsidR="00C30E82" w:rsidRDefault="00C3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86" w:rsidRDefault="00583486">
    <w:pPr>
      <w:pStyle w:val="Podnoje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15pt;height:12.9pt;z-index:251657728;mso-wrap-distance-left:0;mso-wrap-distance-right:0;mso-position-horizontal:center;mso-position-horizontal-relative:margin" stroked="f">
          <v:fill color2="black"/>
          <v:textbox inset=".85pt,.85pt,.85pt,.85pt">
            <w:txbxContent>
              <w:p w:rsidR="00583486" w:rsidRDefault="00583486">
                <w:pPr>
                  <w:pStyle w:val="Podnoje"/>
                </w:pPr>
                <w:r>
                  <w:rPr>
                    <w:rStyle w:val="Brojstranice"/>
                  </w:rPr>
                  <w:fldChar w:fldCharType="begin"/>
                </w:r>
                <w:r>
                  <w:rPr>
                    <w:rStyle w:val="Brojstranice"/>
                  </w:rPr>
                  <w:instrText xml:space="preserve"> PAGE </w:instrText>
                </w:r>
                <w:r>
                  <w:rPr>
                    <w:rStyle w:val="Brojstranice"/>
                  </w:rPr>
                  <w:fldChar w:fldCharType="separate"/>
                </w:r>
                <w:r w:rsidR="00D53F47">
                  <w:rPr>
                    <w:rStyle w:val="Brojstranice"/>
                    <w:noProof/>
                  </w:rPr>
                  <w:t>9</w:t>
                </w:r>
                <w:r>
                  <w:rPr>
                    <w:rStyle w:val="Brojstranice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86" w:rsidRDefault="0058348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E82" w:rsidRDefault="00C30E82">
      <w:r>
        <w:separator/>
      </w:r>
    </w:p>
  </w:footnote>
  <w:footnote w:type="continuationSeparator" w:id="1">
    <w:p w:rsidR="00C30E82" w:rsidRDefault="00C30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86" w:rsidRDefault="00583486">
    <w:pPr>
      <w:pStyle w:val="Zaglavlje"/>
    </w:pPr>
    <w:r>
      <w:t>Ministarstvo poljoprivrede, vodoprivrede i šumarstva</w:t>
    </w:r>
  </w:p>
  <w:p w:rsidR="00583486" w:rsidRDefault="00583486">
    <w:pPr>
      <w:pStyle w:val="Zaglavlje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486" w:rsidRDefault="0058348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position w:val="0"/>
        <w:sz w:val="24"/>
        <w:vertAlign w:val="baseline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12">
    <w:nsid w:val="0000000D"/>
    <w:multiLevelType w:val="singleLevel"/>
    <w:tmpl w:val="8E06EF66"/>
    <w:name w:val="WW8Num13"/>
    <w:lvl w:ilvl="0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ascii="Arial Black" w:hAnsi="Arial Black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5">
    <w:nsid w:val="1F677102"/>
    <w:multiLevelType w:val="hybridMultilevel"/>
    <w:tmpl w:val="2D9C2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95C68E3"/>
    <w:multiLevelType w:val="hybridMultilevel"/>
    <w:tmpl w:val="51F6D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13B56"/>
    <w:multiLevelType w:val="hybridMultilevel"/>
    <w:tmpl w:val="375AE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B3358"/>
    <w:multiLevelType w:val="hybridMultilevel"/>
    <w:tmpl w:val="EBAAA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73C5"/>
    <w:multiLevelType w:val="hybridMultilevel"/>
    <w:tmpl w:val="34CE45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85C66"/>
    <w:multiLevelType w:val="hybridMultilevel"/>
    <w:tmpl w:val="AC9A17FC"/>
    <w:lvl w:ilvl="0" w:tplc="ED28C106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>
    <w:nsid w:val="6F874EF8"/>
    <w:multiLevelType w:val="hybridMultilevel"/>
    <w:tmpl w:val="74705998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>
    <w:nsid w:val="71EF2255"/>
    <w:multiLevelType w:val="hybridMultilevel"/>
    <w:tmpl w:val="B0DC65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D600E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B59A537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21"/>
  </w:num>
  <w:num w:numId="18">
    <w:abstractNumId w:val="17"/>
  </w:num>
  <w:num w:numId="19">
    <w:abstractNumId w:val="18"/>
  </w:num>
  <w:num w:numId="20">
    <w:abstractNumId w:val="16"/>
  </w:num>
  <w:num w:numId="21">
    <w:abstractNumId w:val="15"/>
  </w:num>
  <w:num w:numId="22">
    <w:abstractNumId w:val="1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B66CC"/>
    <w:rsid w:val="000234DC"/>
    <w:rsid w:val="00052107"/>
    <w:rsid w:val="00072AC4"/>
    <w:rsid w:val="00091BA8"/>
    <w:rsid w:val="000A4057"/>
    <w:rsid w:val="000A4A1B"/>
    <w:rsid w:val="000B7A4A"/>
    <w:rsid w:val="000F1910"/>
    <w:rsid w:val="00115CDB"/>
    <w:rsid w:val="00121336"/>
    <w:rsid w:val="00122CA1"/>
    <w:rsid w:val="00153DF8"/>
    <w:rsid w:val="0017128C"/>
    <w:rsid w:val="001751D5"/>
    <w:rsid w:val="001C5E43"/>
    <w:rsid w:val="001E0397"/>
    <w:rsid w:val="001F3361"/>
    <w:rsid w:val="002007F8"/>
    <w:rsid w:val="002043D8"/>
    <w:rsid w:val="0024471B"/>
    <w:rsid w:val="00257AE2"/>
    <w:rsid w:val="00285E2A"/>
    <w:rsid w:val="00330B3D"/>
    <w:rsid w:val="00335735"/>
    <w:rsid w:val="003458B1"/>
    <w:rsid w:val="003865D8"/>
    <w:rsid w:val="0039066B"/>
    <w:rsid w:val="00391C92"/>
    <w:rsid w:val="003B737D"/>
    <w:rsid w:val="003B7A92"/>
    <w:rsid w:val="003D3AA8"/>
    <w:rsid w:val="004132BC"/>
    <w:rsid w:val="00414D78"/>
    <w:rsid w:val="00480665"/>
    <w:rsid w:val="00486A2F"/>
    <w:rsid w:val="004B1D8B"/>
    <w:rsid w:val="004D571E"/>
    <w:rsid w:val="004F174D"/>
    <w:rsid w:val="0050703D"/>
    <w:rsid w:val="00531534"/>
    <w:rsid w:val="005568E0"/>
    <w:rsid w:val="00583486"/>
    <w:rsid w:val="005941C2"/>
    <w:rsid w:val="005B66CC"/>
    <w:rsid w:val="005B69E9"/>
    <w:rsid w:val="005C0638"/>
    <w:rsid w:val="00674F0F"/>
    <w:rsid w:val="006874E5"/>
    <w:rsid w:val="006C6AA6"/>
    <w:rsid w:val="00710400"/>
    <w:rsid w:val="0072395B"/>
    <w:rsid w:val="00732F38"/>
    <w:rsid w:val="007439B8"/>
    <w:rsid w:val="00750884"/>
    <w:rsid w:val="00760A0B"/>
    <w:rsid w:val="00777612"/>
    <w:rsid w:val="007B2BF2"/>
    <w:rsid w:val="007C324A"/>
    <w:rsid w:val="007D3F7F"/>
    <w:rsid w:val="007D579A"/>
    <w:rsid w:val="007E6567"/>
    <w:rsid w:val="007F6F9A"/>
    <w:rsid w:val="00822639"/>
    <w:rsid w:val="0083315E"/>
    <w:rsid w:val="00836DB0"/>
    <w:rsid w:val="00843D92"/>
    <w:rsid w:val="00876EB4"/>
    <w:rsid w:val="00880952"/>
    <w:rsid w:val="008A5457"/>
    <w:rsid w:val="008C5DCA"/>
    <w:rsid w:val="008C66A6"/>
    <w:rsid w:val="008D30B7"/>
    <w:rsid w:val="008D544C"/>
    <w:rsid w:val="008E1D88"/>
    <w:rsid w:val="008E705C"/>
    <w:rsid w:val="0092703D"/>
    <w:rsid w:val="00927269"/>
    <w:rsid w:val="00942456"/>
    <w:rsid w:val="0094467B"/>
    <w:rsid w:val="00946404"/>
    <w:rsid w:val="009531DC"/>
    <w:rsid w:val="00954700"/>
    <w:rsid w:val="0096172F"/>
    <w:rsid w:val="009705C3"/>
    <w:rsid w:val="00974E9B"/>
    <w:rsid w:val="00981B15"/>
    <w:rsid w:val="009C7A41"/>
    <w:rsid w:val="009E3FF8"/>
    <w:rsid w:val="00A14510"/>
    <w:rsid w:val="00A44266"/>
    <w:rsid w:val="00A63EC2"/>
    <w:rsid w:val="00A8651F"/>
    <w:rsid w:val="00AB1999"/>
    <w:rsid w:val="00AD4453"/>
    <w:rsid w:val="00B06E39"/>
    <w:rsid w:val="00B30983"/>
    <w:rsid w:val="00B724D0"/>
    <w:rsid w:val="00BB2AE2"/>
    <w:rsid w:val="00BB2BE2"/>
    <w:rsid w:val="00BE5142"/>
    <w:rsid w:val="00C240D0"/>
    <w:rsid w:val="00C25E2A"/>
    <w:rsid w:val="00C27D47"/>
    <w:rsid w:val="00C30E82"/>
    <w:rsid w:val="00C31FED"/>
    <w:rsid w:val="00C33C1E"/>
    <w:rsid w:val="00C4724D"/>
    <w:rsid w:val="00C604ED"/>
    <w:rsid w:val="00C76F8A"/>
    <w:rsid w:val="00CA3492"/>
    <w:rsid w:val="00CA58B1"/>
    <w:rsid w:val="00D238A9"/>
    <w:rsid w:val="00D45506"/>
    <w:rsid w:val="00D52ACB"/>
    <w:rsid w:val="00D53F47"/>
    <w:rsid w:val="00DB3BD4"/>
    <w:rsid w:val="00DB5BDE"/>
    <w:rsid w:val="00E12639"/>
    <w:rsid w:val="00E32A6F"/>
    <w:rsid w:val="00E37911"/>
    <w:rsid w:val="00E6645A"/>
    <w:rsid w:val="00E83B8A"/>
    <w:rsid w:val="00E94732"/>
    <w:rsid w:val="00F011AE"/>
    <w:rsid w:val="00F40E51"/>
    <w:rsid w:val="00F877CE"/>
    <w:rsid w:val="00FA0D15"/>
    <w:rsid w:val="00FE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i/>
      <w:sz w:val="28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Bookman Old Style" w:hAnsi="Bookman Old Style" w:cs="Bookman Old Style"/>
      <w:b/>
      <w:sz w:val="2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Palatino" w:hAnsi="Palatino" w:cs="Palatino"/>
      <w:sz w:val="32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rFonts w:ascii="Palatino" w:hAnsi="Palatino" w:cs="Palatino"/>
      <w:b/>
      <w:i/>
      <w:sz w:val="28"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Palatino" w:hAnsi="Palatino" w:cs="Palatino"/>
      <w:b/>
      <w:sz w:val="26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Palatino" w:hAnsi="Palatino" w:cs="Palatino"/>
      <w:bCs/>
      <w:iCs/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Palatino" w:hAnsi="Palatino" w:cs="Palatino"/>
      <w:b/>
      <w:i/>
      <w:sz w:val="28"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Palatino" w:hAnsi="Palatino" w:cs="Palatino"/>
      <w:b/>
      <w:sz w:val="3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Arial" w:hAnsi="Arial" w:cs="Arial"/>
      <w:b w:val="0"/>
      <w:bCs/>
    </w:rPr>
  </w:style>
  <w:style w:type="character" w:customStyle="1" w:styleId="WW8Num9z0">
    <w:name w:val="WW8Num9z0"/>
    <w:rPr>
      <w:rFonts w:ascii="Symbol" w:hAnsi="Symbol" w:cs="Symbol"/>
      <w:position w:val="0"/>
      <w:sz w:val="24"/>
      <w:vertAlign w:val="baseline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  <w:rPr>
      <w:rFonts w:ascii="Wingdings" w:eastAsia="Arial" w:hAnsi="Wingdings" w:cs="Open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Arial" w:eastAsia="Times New Roman" w:hAnsi="Arial" w:cs="Arial"/>
      <w:b/>
    </w:rPr>
  </w:style>
  <w:style w:type="character" w:customStyle="1" w:styleId="WW8Num13z2">
    <w:name w:val="WW8Num13z2"/>
    <w:rPr>
      <w:rFonts w:ascii="Arial" w:eastAsia="Times New Roman" w:hAnsi="Arial" w:cs="Aria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Arial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styleId="Brojstranice">
    <w:name w:val="page number"/>
    <w:basedOn w:val="DefaultParagraphFont1"/>
  </w:style>
  <w:style w:type="character" w:customStyle="1" w:styleId="HeaderChar">
    <w:name w:val="Header Char"/>
    <w:rPr>
      <w:sz w:val="24"/>
      <w:lang w:val="hr-HR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hr-HR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paragraph" w:customStyle="1" w:styleId="Heading">
    <w:name w:val="Heading"/>
    <w:basedOn w:val="Normal"/>
    <w:next w:val="Tijeloteksta"/>
    <w:pPr>
      <w:jc w:val="center"/>
    </w:pPr>
    <w:rPr>
      <w:rFonts w:ascii="Palatino" w:hAnsi="Palatino" w:cs="Palatino"/>
      <w:i/>
      <w:iCs/>
      <w:sz w:val="26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20"/>
      <w:jc w:val="both"/>
    </w:pPr>
    <w:rPr>
      <w:sz w:val="26"/>
    </w:rPr>
  </w:style>
  <w:style w:type="paragraph" w:customStyle="1" w:styleId="BodyTextIndent21">
    <w:name w:val="Body Text Indent 21"/>
    <w:basedOn w:val="Normal"/>
    <w:pPr>
      <w:ind w:left="720"/>
      <w:jc w:val="both"/>
    </w:pPr>
    <w:rPr>
      <w:sz w:val="26"/>
    </w:rPr>
  </w:style>
  <w:style w:type="paragraph" w:customStyle="1" w:styleId="BodyText21">
    <w:name w:val="Body Text 21"/>
    <w:basedOn w:val="Normal"/>
    <w:pPr>
      <w:jc w:val="both"/>
    </w:pPr>
    <w:rPr>
      <w:rFonts w:ascii="Bookman Old Style" w:hAnsi="Bookman Old Style" w:cs="Bookman Old Style"/>
      <w:sz w:val="26"/>
    </w:rPr>
  </w:style>
  <w:style w:type="paragraph" w:customStyle="1" w:styleId="BodyText31">
    <w:name w:val="Body Text 31"/>
    <w:basedOn w:val="Normal"/>
    <w:pPr>
      <w:jc w:val="center"/>
    </w:pPr>
    <w:rPr>
      <w:rFonts w:ascii="Palatino" w:hAnsi="Palatino" w:cs="Palatino"/>
      <w:b/>
      <w:sz w:val="36"/>
    </w:rPr>
  </w:style>
  <w:style w:type="paragraph" w:customStyle="1" w:styleId="BodyTextIndent31">
    <w:name w:val="Body Text Indent 31"/>
    <w:basedOn w:val="Normal"/>
    <w:pPr>
      <w:ind w:left="426" w:firstLine="436"/>
    </w:pPr>
  </w:style>
  <w:style w:type="paragraph" w:customStyle="1" w:styleId="BlockText1">
    <w:name w:val="Block Text1"/>
    <w:basedOn w:val="Normal"/>
    <w:pPr>
      <w:tabs>
        <w:tab w:val="left" w:pos="284"/>
      </w:tabs>
      <w:ind w:left="360" w:right="4"/>
      <w:jc w:val="both"/>
    </w:pPr>
    <w:rPr>
      <w:bCs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ListParagraph1">
    <w:name w:val="List Paragraph1"/>
    <w:basedOn w:val="Normal"/>
    <w:pPr>
      <w:ind w:left="720"/>
    </w:pPr>
    <w:rPr>
      <w:szCs w:val="24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table" w:styleId="Reetkatablice">
    <w:name w:val="Table Grid"/>
    <w:basedOn w:val="Obinatablica"/>
    <w:uiPriority w:val="39"/>
    <w:rsid w:val="00391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44266"/>
    <w:pPr>
      <w:ind w:left="708"/>
    </w:pPr>
  </w:style>
  <w:style w:type="paragraph" w:styleId="StandardWeb">
    <w:name w:val="Normal (Web)"/>
    <w:basedOn w:val="Normal"/>
    <w:uiPriority w:val="99"/>
    <w:unhideWhenUsed/>
    <w:rsid w:val="00BB2BE2"/>
    <w:pPr>
      <w:suppressAutoHyphens w:val="0"/>
      <w:spacing w:before="100" w:beforeAutospacing="1" w:after="100" w:afterAutospacing="1"/>
    </w:pPr>
    <w:rPr>
      <w:kern w:val="0"/>
      <w:szCs w:val="24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.wikipedia.org/wiki/Datoteka:Coat_of_arms_of_Central_Bosnia.sv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Grizli777</Company>
  <LinksUpToDate>false</LinksUpToDate>
  <CharactersWithSpaces>13955</CharactersWithSpaces>
  <SharedDoc>false</SharedDoc>
  <HLinks>
    <vt:vector size="6" baseType="variant">
      <vt:variant>
        <vt:i4>458848</vt:i4>
      </vt:variant>
      <vt:variant>
        <vt:i4>0</vt:i4>
      </vt:variant>
      <vt:variant>
        <vt:i4>0</vt:i4>
      </vt:variant>
      <vt:variant>
        <vt:i4>5</vt:i4>
      </vt:variant>
      <vt:variant>
        <vt:lpwstr>https://bs.wikipedia.org/wiki/Datoteka:Coat_of_arms_of_Central_Bosnia.svg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Sabahudin Zolotic</dc:creator>
  <cp:lastModifiedBy>Općina</cp:lastModifiedBy>
  <cp:revision>2</cp:revision>
  <cp:lastPrinted>2019-05-14T11:05:00Z</cp:lastPrinted>
  <dcterms:created xsi:type="dcterms:W3CDTF">2023-06-02T08:03:00Z</dcterms:created>
  <dcterms:modified xsi:type="dcterms:W3CDTF">2023-06-02T08:03:00Z</dcterms:modified>
</cp:coreProperties>
</file>