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FB" w:rsidRDefault="004139FB" w:rsidP="004139FB">
      <w:r>
        <w:t>Bosna i Hercegovina</w:t>
      </w:r>
    </w:p>
    <w:p w:rsidR="004139FB" w:rsidRDefault="004139FB" w:rsidP="004139FB">
      <w:r>
        <w:t>Federacija Bosne i Hercegovine</w:t>
      </w:r>
    </w:p>
    <w:p w:rsidR="004139FB" w:rsidRDefault="004139FB" w:rsidP="004139FB">
      <w:r>
        <w:t>Kanton Središnja Bosna</w:t>
      </w:r>
    </w:p>
    <w:p w:rsidR="004139FB" w:rsidRDefault="004139FB" w:rsidP="004139FB">
      <w:r>
        <w:t>Srednjobosanski kanton</w:t>
      </w:r>
    </w:p>
    <w:p w:rsidR="004139FB" w:rsidRDefault="004139FB" w:rsidP="004139FB">
      <w:r>
        <w:t>Općina Kiseljak</w:t>
      </w:r>
    </w:p>
    <w:p w:rsidR="004139FB" w:rsidRDefault="004139FB" w:rsidP="004139FB">
      <w:r>
        <w:t>Načelnik općine Kiseljak</w:t>
      </w:r>
    </w:p>
    <w:p w:rsidR="004139FB" w:rsidRDefault="004139FB" w:rsidP="004139FB"/>
    <w:p w:rsidR="004139FB" w:rsidRDefault="00C6026A" w:rsidP="004139FB">
      <w:r>
        <w:t>Broj:01-04-937/24</w:t>
      </w:r>
    </w:p>
    <w:p w:rsidR="004139FB" w:rsidRDefault="00C6026A" w:rsidP="004139FB">
      <w:r>
        <w:t>Kiseljak, 26. 02. 2024</w:t>
      </w:r>
      <w:r w:rsidR="004139FB">
        <w:t>. godine</w:t>
      </w:r>
    </w:p>
    <w:p w:rsidR="004139FB" w:rsidRDefault="004139FB" w:rsidP="004139FB"/>
    <w:p w:rsidR="004139FB" w:rsidRDefault="004139FB" w:rsidP="004139FB">
      <w:pPr>
        <w:jc w:val="both"/>
      </w:pPr>
      <w:r>
        <w:t xml:space="preserve">Na temelju  članka 15. Zakona o načelima lokalne samouprave u </w:t>
      </w:r>
      <w:proofErr w:type="spellStart"/>
      <w:r>
        <w:t>FBiH</w:t>
      </w:r>
      <w:proofErr w:type="spellEnd"/>
      <w:r>
        <w:t xml:space="preserve"> (''Sl. novine </w:t>
      </w:r>
      <w:proofErr w:type="spellStart"/>
      <w:r>
        <w:t>FBiH</w:t>
      </w:r>
      <w:proofErr w:type="spellEnd"/>
      <w:r>
        <w:t>'' br.49/06 i 51/09), članaka 39. Statuta Općine Kiseljak (''Sl. glasnik Općine Kiseljak'' br.03/09 i 03/12) članka 4. Odluke o kriterijima načinu i postupku raspodjele sredstava iz proračuna Općine Kiseljak za sufinanciranje projekata iz oblasti kulture, mladih , ekologije i zaštite životinja (''Sl. glasnik Općine Kiseljak'' br.03/19), Načelnik Općine Kiseljak donosi:</w:t>
      </w:r>
    </w:p>
    <w:p w:rsidR="004139FB" w:rsidRDefault="004139FB" w:rsidP="004139FB"/>
    <w:p w:rsidR="004139FB" w:rsidRDefault="004139FB" w:rsidP="004139FB">
      <w:pPr>
        <w:jc w:val="center"/>
        <w:rPr>
          <w:sz w:val="32"/>
          <w:szCs w:val="32"/>
        </w:rPr>
      </w:pPr>
      <w:r>
        <w:rPr>
          <w:sz w:val="32"/>
          <w:szCs w:val="32"/>
        </w:rPr>
        <w:t>ODLUKU</w:t>
      </w:r>
    </w:p>
    <w:p w:rsidR="004139FB" w:rsidRDefault="004139FB" w:rsidP="004139FB">
      <w:pPr>
        <w:jc w:val="center"/>
        <w:rPr>
          <w:sz w:val="32"/>
          <w:szCs w:val="32"/>
        </w:rPr>
      </w:pPr>
      <w:r>
        <w:rPr>
          <w:sz w:val="32"/>
          <w:szCs w:val="32"/>
        </w:rPr>
        <w:t>o raspisivanju Javnog natječaja za dodjelu sredstava iz proračuna Općine Kiseljak za sufinanciranje projekata iz oblasti kulture, mladih, ekol</w:t>
      </w:r>
      <w:r w:rsidR="00C6026A">
        <w:rPr>
          <w:sz w:val="32"/>
          <w:szCs w:val="32"/>
        </w:rPr>
        <w:t>ogije i zaštite životinja u 2024</w:t>
      </w:r>
      <w:r>
        <w:rPr>
          <w:sz w:val="32"/>
          <w:szCs w:val="32"/>
        </w:rPr>
        <w:t>. godini</w:t>
      </w:r>
    </w:p>
    <w:p w:rsidR="004139FB" w:rsidRDefault="004139FB" w:rsidP="004139FB">
      <w:pPr>
        <w:jc w:val="center"/>
        <w:rPr>
          <w:sz w:val="32"/>
          <w:szCs w:val="32"/>
        </w:rPr>
      </w:pPr>
    </w:p>
    <w:p w:rsidR="004139FB" w:rsidRDefault="004139FB" w:rsidP="004139FB">
      <w:pPr>
        <w:jc w:val="center"/>
      </w:pPr>
      <w:r>
        <w:t>Članak 1.</w:t>
      </w:r>
    </w:p>
    <w:p w:rsidR="004139FB" w:rsidRDefault="004139FB" w:rsidP="004139FB">
      <w:pPr>
        <w:jc w:val="center"/>
      </w:pPr>
    </w:p>
    <w:p w:rsidR="004139FB" w:rsidRDefault="004139FB" w:rsidP="004139FB">
      <w:pPr>
        <w:jc w:val="both"/>
      </w:pPr>
      <w:r>
        <w:t>Raspisuje se Javni natječaj za dodjelu sredstava u iznosu od  50.000,00 KM iz proračuna Općine Kiseljak za sufinanciranje projekata iz oblasti kulture, mladih, ekologije i za</w:t>
      </w:r>
      <w:r w:rsidR="00C6026A">
        <w:t>štite životinja u 2024</w:t>
      </w:r>
      <w:r>
        <w:t>. godini.</w:t>
      </w:r>
    </w:p>
    <w:p w:rsidR="004139FB" w:rsidRDefault="004139FB" w:rsidP="004139FB"/>
    <w:p w:rsidR="004139FB" w:rsidRDefault="004139FB" w:rsidP="004139FB">
      <w:pPr>
        <w:jc w:val="center"/>
      </w:pPr>
      <w:r>
        <w:t>Članak 2.</w:t>
      </w:r>
    </w:p>
    <w:p w:rsidR="004139FB" w:rsidRDefault="004139FB" w:rsidP="004139FB">
      <w:pPr>
        <w:jc w:val="center"/>
      </w:pPr>
    </w:p>
    <w:p w:rsidR="004139FB" w:rsidRDefault="004139FB" w:rsidP="004139FB">
      <w:pPr>
        <w:jc w:val="both"/>
      </w:pPr>
      <w:r>
        <w:t>Dodjela sredstava vrši se sukladno proračunskim financijskim sredstvima i realiziraju se  sukladno odredbama Odluke o izvršavanju proračuna Općine Kiseljak</w:t>
      </w:r>
    </w:p>
    <w:p w:rsidR="004139FB" w:rsidRDefault="004139FB" w:rsidP="004139FB"/>
    <w:p w:rsidR="004139FB" w:rsidRDefault="004139FB" w:rsidP="004139FB">
      <w:pPr>
        <w:jc w:val="center"/>
      </w:pPr>
      <w:r>
        <w:t>Članak 3.</w:t>
      </w:r>
    </w:p>
    <w:p w:rsidR="004139FB" w:rsidRDefault="004139FB" w:rsidP="004139FB">
      <w:pPr>
        <w:jc w:val="center"/>
      </w:pPr>
    </w:p>
    <w:p w:rsidR="004139FB" w:rsidRDefault="004139FB" w:rsidP="004139FB">
      <w:pPr>
        <w:jc w:val="both"/>
      </w:pPr>
      <w:r>
        <w:t>Sredstva se dodjeljuju nevladinim neprofitnim udrugama koje su registrirane u Bosni i Hercegovini, imaju sjedište na području općine Kiseljak, a čiji projekti su kandidirani za sufinanciranje iz proračuna Općine Kiseljak i realiziraju se na području Općine Kiseljak.</w:t>
      </w:r>
    </w:p>
    <w:p w:rsidR="004139FB" w:rsidRDefault="004139FB" w:rsidP="004139FB">
      <w:pPr>
        <w:jc w:val="both"/>
      </w:pPr>
      <w:r>
        <w:t xml:space="preserve">Sredstva se mogu dodijeliti i udrugama čije je sjedište na teritoriji druge općine, pod uvjetom </w:t>
      </w:r>
    </w:p>
    <w:p w:rsidR="004139FB" w:rsidRDefault="004139FB" w:rsidP="004139FB">
      <w:pPr>
        <w:jc w:val="both"/>
      </w:pPr>
      <w:r>
        <w:t>da se projekt kojim se aplicira, realizira na području općine Kiseljak, osim aktivnosti za koje ne postoje uvjeti realiziranja na njenoj teritoriji, a odnose se na građane općine.</w:t>
      </w:r>
    </w:p>
    <w:p w:rsidR="004139FB" w:rsidRDefault="004139FB" w:rsidP="004139FB">
      <w:pPr>
        <w:jc w:val="both"/>
      </w:pPr>
    </w:p>
    <w:p w:rsidR="004139FB" w:rsidRDefault="004139FB" w:rsidP="004139FB">
      <w:pPr>
        <w:jc w:val="both"/>
      </w:pPr>
      <w:r>
        <w:t>Subjekti iz članka 3. ove Odluke koji apliciraju sa projektima moraju zadovoljiti sljedeće opće uvjete:</w:t>
      </w:r>
    </w:p>
    <w:p w:rsidR="004139FB" w:rsidRDefault="004139FB" w:rsidP="004139FB">
      <w:pPr>
        <w:jc w:val="both"/>
      </w:pPr>
      <w:r>
        <w:t>a) da su utemeljeni i registrirani u Bosni i Hercegovini i imaju sjedište u općini Kiseljak,</w:t>
      </w:r>
    </w:p>
    <w:p w:rsidR="004139FB" w:rsidRDefault="004139FB" w:rsidP="004139FB">
      <w:pPr>
        <w:jc w:val="both"/>
      </w:pPr>
      <w:r>
        <w:t xml:space="preserve">b) da svoje aktivnosti provode na području općine Kiseljak, osim aktivnosti za koje ne postoje </w:t>
      </w:r>
    </w:p>
    <w:p w:rsidR="004139FB" w:rsidRDefault="004139FB" w:rsidP="004139FB">
      <w:pPr>
        <w:jc w:val="both"/>
      </w:pPr>
      <w:r>
        <w:t>pretpostavke (uvjeti) da se odvijaju na teritoriji općine, a čija su ciljna skupina građani općine,</w:t>
      </w:r>
    </w:p>
    <w:p w:rsidR="004139FB" w:rsidRDefault="004139FB" w:rsidP="004139FB">
      <w:pPr>
        <w:jc w:val="both"/>
      </w:pPr>
      <w:r>
        <w:t>c) da su projekti namijenjeni građanima općine Kiseljak,</w:t>
      </w:r>
    </w:p>
    <w:p w:rsidR="004139FB" w:rsidRDefault="004139FB" w:rsidP="004139FB">
      <w:pPr>
        <w:jc w:val="both"/>
      </w:pPr>
      <w:r>
        <w:t>d) da se projekti odnose na jednu od oblasti, sukladno članku 4. ove Odluke,</w:t>
      </w:r>
    </w:p>
    <w:p w:rsidR="004139FB" w:rsidRDefault="004139FB" w:rsidP="004139FB">
      <w:pPr>
        <w:jc w:val="both"/>
      </w:pPr>
      <w:r>
        <w:lastRenderedPageBreak/>
        <w:t xml:space="preserve">e) da su </w:t>
      </w:r>
      <w:proofErr w:type="spellStart"/>
      <w:r>
        <w:t>aplikanti</w:t>
      </w:r>
      <w:proofErr w:type="spellEnd"/>
      <w:r>
        <w:t xml:space="preserve"> izvršili pravdanja korištenih sredstva iz prethodnih godina, u predviđenom roku.</w:t>
      </w:r>
    </w:p>
    <w:p w:rsidR="004139FB" w:rsidRDefault="004139FB" w:rsidP="004139FB"/>
    <w:p w:rsidR="004139FB" w:rsidRDefault="004139FB" w:rsidP="004139FB">
      <w:r>
        <w:t>III- PROJEKTNE OBLASTI</w:t>
      </w:r>
    </w:p>
    <w:p w:rsidR="004139FB" w:rsidRDefault="004139FB" w:rsidP="004139FB"/>
    <w:p w:rsidR="004139FB" w:rsidRDefault="004139FB" w:rsidP="004139FB">
      <w:pPr>
        <w:jc w:val="center"/>
      </w:pPr>
      <w:r>
        <w:t>Članak 4.</w:t>
      </w:r>
    </w:p>
    <w:p w:rsidR="004139FB" w:rsidRDefault="004139FB" w:rsidP="004139FB"/>
    <w:p w:rsidR="004139FB" w:rsidRDefault="004139FB" w:rsidP="004139FB">
      <w:pPr>
        <w:jc w:val="both"/>
      </w:pPr>
      <w:r>
        <w:t>Općinski načelnik vrši odabir projekata, na temelju prijedloga Povjerenstva za izbor i imenovanje Općinskog vijeća Kiseljak i predstavnika Odjela za društvene djelatnosti i braniteljska pitanja Općine Kiseljak ili druga osoba koju odredi Načelnik općine Kiseljak iz slijedećih oblasti:</w:t>
      </w:r>
    </w:p>
    <w:p w:rsidR="004139FB" w:rsidRDefault="004139FB" w:rsidP="004139FB"/>
    <w:p w:rsidR="004139FB" w:rsidRDefault="004139FB" w:rsidP="004139FB">
      <w:pPr>
        <w:pStyle w:val="Odlomakpopisa"/>
        <w:numPr>
          <w:ilvl w:val="0"/>
          <w:numId w:val="1"/>
        </w:numPr>
        <w:spacing w:after="0"/>
        <w:rPr>
          <w:rFonts w:ascii="Times New Roman" w:hAnsi="Times New Roman" w:cs="Times New Roman"/>
          <w:sz w:val="24"/>
          <w:szCs w:val="24"/>
        </w:rPr>
      </w:pPr>
      <w:r>
        <w:rPr>
          <w:rFonts w:ascii="Times New Roman" w:hAnsi="Times New Roman" w:cs="Times New Roman"/>
          <w:sz w:val="24"/>
          <w:szCs w:val="24"/>
        </w:rPr>
        <w:t>Kultura</w:t>
      </w:r>
    </w:p>
    <w:p w:rsidR="004139FB" w:rsidRDefault="004139FB" w:rsidP="004139FB">
      <w:pPr>
        <w:pStyle w:val="Odlomakpopisa"/>
        <w:spacing w:after="0"/>
        <w:rPr>
          <w:rFonts w:ascii="Times New Roman" w:hAnsi="Times New Roman" w:cs="Times New Roman"/>
          <w:sz w:val="24"/>
          <w:szCs w:val="24"/>
        </w:rPr>
      </w:pPr>
    </w:p>
    <w:p w:rsidR="004139FB" w:rsidRDefault="004139FB" w:rsidP="004139FB">
      <w:pPr>
        <w:jc w:val="both"/>
      </w:pPr>
      <w:r>
        <w:t>a) Organiziranje manifestacija kulturno - umjetničkog i zabavnog karaktera;</w:t>
      </w:r>
    </w:p>
    <w:p w:rsidR="004139FB" w:rsidRDefault="004139FB" w:rsidP="004139FB">
      <w:pPr>
        <w:jc w:val="both"/>
      </w:pPr>
      <w:r>
        <w:t>b) Promoviranje kulturno - umjetničkog amaterizma, volontiranja i očuvanje kulturno-umjetničkog identiteta;</w:t>
      </w:r>
    </w:p>
    <w:p w:rsidR="004139FB" w:rsidRDefault="004139FB" w:rsidP="004139FB">
      <w:pPr>
        <w:jc w:val="both"/>
      </w:pPr>
      <w:r>
        <w:t>c) Uključivanje što većeg broja mladeži u oblast kulturno- umjetničkog amaterizma;</w:t>
      </w:r>
    </w:p>
    <w:p w:rsidR="004139FB" w:rsidRDefault="004139FB" w:rsidP="004139FB">
      <w:pPr>
        <w:jc w:val="both"/>
      </w:pPr>
      <w:r>
        <w:t>d) Afirmacija tradicije i kulturne baštine nacionalnih manjina;</w:t>
      </w:r>
    </w:p>
    <w:p w:rsidR="004139FB" w:rsidRDefault="004139FB" w:rsidP="004139FB">
      <w:pPr>
        <w:jc w:val="both"/>
      </w:pPr>
      <w:r>
        <w:t>e) Uspostavljanje suradnje udruga sa školama;</w:t>
      </w:r>
    </w:p>
    <w:p w:rsidR="004139FB" w:rsidRDefault="004139FB" w:rsidP="004139FB">
      <w:pPr>
        <w:jc w:val="both"/>
      </w:pPr>
      <w:r>
        <w:t>f) Obilježavanje značajnih datuma iz oblasti kulture.</w:t>
      </w:r>
    </w:p>
    <w:p w:rsidR="004139FB" w:rsidRDefault="004139FB" w:rsidP="004139FB"/>
    <w:p w:rsidR="004139FB" w:rsidRDefault="004139FB" w:rsidP="004139FB">
      <w:r>
        <w:t xml:space="preserve">      </w:t>
      </w:r>
    </w:p>
    <w:p w:rsidR="004139FB" w:rsidRDefault="004139FB" w:rsidP="004139FB">
      <w:r>
        <w:t xml:space="preserve">        2.   Mladi</w:t>
      </w:r>
    </w:p>
    <w:p w:rsidR="004139FB" w:rsidRDefault="004139FB" w:rsidP="004139FB"/>
    <w:p w:rsidR="004139FB" w:rsidRDefault="004139FB" w:rsidP="004139FB">
      <w:pPr>
        <w:jc w:val="both"/>
        <w:rPr>
          <w:color w:val="000000"/>
        </w:rPr>
      </w:pPr>
      <w:r>
        <w:t xml:space="preserve">a) Aktivnosti usmjerene na </w:t>
      </w:r>
      <w:r>
        <w:rPr>
          <w:color w:val="000000"/>
        </w:rPr>
        <w:t>poticanje razvoja kreativnosti mladih ljudi;</w:t>
      </w:r>
    </w:p>
    <w:p w:rsidR="004139FB" w:rsidRDefault="004139FB" w:rsidP="004139FB">
      <w:pPr>
        <w:jc w:val="both"/>
        <w:rPr>
          <w:color w:val="000000"/>
        </w:rPr>
      </w:pPr>
      <w:r>
        <w:rPr>
          <w:color w:val="000000"/>
        </w:rPr>
        <w:t>b) Širenje volonterstva, solidarnosti i komunikacije među mladima;</w:t>
      </w:r>
    </w:p>
    <w:p w:rsidR="004139FB" w:rsidRDefault="004139FB" w:rsidP="004139FB">
      <w:pPr>
        <w:jc w:val="both"/>
        <w:rPr>
          <w:color w:val="000000"/>
        </w:rPr>
      </w:pPr>
      <w:r>
        <w:rPr>
          <w:color w:val="000000"/>
        </w:rPr>
        <w:t>c) Zaštita zdravlja mladih i borba protiv svih oblika ovisnosti;</w:t>
      </w:r>
    </w:p>
    <w:p w:rsidR="004139FB" w:rsidRDefault="004139FB" w:rsidP="004139FB">
      <w:pPr>
        <w:jc w:val="both"/>
        <w:rPr>
          <w:color w:val="000000"/>
        </w:rPr>
      </w:pPr>
      <w:r>
        <w:rPr>
          <w:color w:val="000000"/>
        </w:rPr>
        <w:t>d) Aktivnosti informatičke edukacije mladih;</w:t>
      </w:r>
    </w:p>
    <w:p w:rsidR="004139FB" w:rsidRDefault="004139FB" w:rsidP="004139FB">
      <w:pPr>
        <w:jc w:val="both"/>
        <w:rPr>
          <w:color w:val="000000"/>
        </w:rPr>
      </w:pPr>
      <w:r>
        <w:rPr>
          <w:color w:val="000000"/>
        </w:rPr>
        <w:t>e) Upoznavanje mladih sa kulturnom baštinom i razvijanje svijesti za njeno očuvanje;</w:t>
      </w:r>
    </w:p>
    <w:p w:rsidR="004139FB" w:rsidRDefault="004139FB" w:rsidP="004139FB">
      <w:pPr>
        <w:jc w:val="both"/>
        <w:rPr>
          <w:color w:val="000000"/>
        </w:rPr>
      </w:pPr>
      <w:r>
        <w:rPr>
          <w:color w:val="000000"/>
        </w:rPr>
        <w:t>f) Aktivnosti usmjerene ka izgradnji partnerskih odnosa sa svim organizacijama mladih na državnoj, federalnoj, kantonalnoj i lokalnoj razini, te njihovo udruživanje u svrhu postizanja ciljeva za dobrobit mladih;</w:t>
      </w:r>
    </w:p>
    <w:p w:rsidR="004139FB" w:rsidRDefault="004139FB" w:rsidP="004139FB">
      <w:pPr>
        <w:jc w:val="both"/>
        <w:rPr>
          <w:color w:val="000000"/>
        </w:rPr>
      </w:pPr>
      <w:r>
        <w:rPr>
          <w:color w:val="000000"/>
        </w:rPr>
        <w:t>g) Promicanje, kulturnih, obrazovnih i ekoloških aktivnosti mladih;</w:t>
      </w:r>
    </w:p>
    <w:p w:rsidR="004139FB" w:rsidRDefault="004139FB" w:rsidP="004139FB">
      <w:pPr>
        <w:jc w:val="both"/>
        <w:rPr>
          <w:color w:val="000000"/>
        </w:rPr>
      </w:pPr>
      <w:r>
        <w:rPr>
          <w:color w:val="000000"/>
        </w:rPr>
        <w:t>h) Organiziranje manifestacija sa ciljem uključivanja mladih.</w:t>
      </w:r>
    </w:p>
    <w:p w:rsidR="004139FB" w:rsidRDefault="004139FB" w:rsidP="004139FB">
      <w:pPr>
        <w:jc w:val="both"/>
        <w:rPr>
          <w:color w:val="000000"/>
        </w:rPr>
      </w:pPr>
    </w:p>
    <w:p w:rsidR="004139FB" w:rsidRDefault="004139FB" w:rsidP="004139FB">
      <w:pPr>
        <w:jc w:val="both"/>
        <w:rPr>
          <w:color w:val="000000"/>
        </w:rPr>
      </w:pPr>
    </w:p>
    <w:p w:rsidR="004139FB" w:rsidRDefault="004139FB" w:rsidP="004139FB">
      <w:pPr>
        <w:jc w:val="both"/>
        <w:rPr>
          <w:color w:val="000000"/>
        </w:rPr>
      </w:pPr>
      <w:r>
        <w:rPr>
          <w:color w:val="000000"/>
        </w:rPr>
        <w:t xml:space="preserve">      3.   Ekologija</w:t>
      </w:r>
    </w:p>
    <w:p w:rsidR="004139FB" w:rsidRDefault="004139FB" w:rsidP="004139FB">
      <w:pPr>
        <w:jc w:val="both"/>
      </w:pPr>
      <w:r>
        <w:t>a) Organiziranje edukacija iz oblasti ekologije;</w:t>
      </w:r>
    </w:p>
    <w:p w:rsidR="004139FB" w:rsidRDefault="004139FB" w:rsidP="004139FB">
      <w:pPr>
        <w:jc w:val="both"/>
      </w:pPr>
      <w:r>
        <w:t>b) Aktivnosti koje promoviraju odgovoran odnos prema prirodi i unapređenju kvaliteta ljudskog života (uređenje okoliša, čišćenje površina, pošumljavanje, ozelenjivanje, organiziranje planinarskih pohoda i slično);</w:t>
      </w:r>
    </w:p>
    <w:p w:rsidR="004139FB" w:rsidRDefault="004139FB" w:rsidP="004139FB">
      <w:pPr>
        <w:jc w:val="both"/>
      </w:pPr>
      <w:r>
        <w:t>c) Aktivnosti usmjerene na zdravlje i dobrobit ljudi;</w:t>
      </w:r>
    </w:p>
    <w:p w:rsidR="004139FB" w:rsidRDefault="004139FB" w:rsidP="004139FB">
      <w:pPr>
        <w:jc w:val="both"/>
      </w:pPr>
      <w:r>
        <w:t>d) Jačanje uloge javnosti u ostvarivanju prava na zdrav okoliš;</w:t>
      </w:r>
    </w:p>
    <w:p w:rsidR="004139FB" w:rsidRDefault="004139FB" w:rsidP="004139FB">
      <w:pPr>
        <w:jc w:val="both"/>
      </w:pPr>
      <w:r>
        <w:t>e) Obilježavanje značajnih datuma iz oblasti zaštite okoliša.</w:t>
      </w:r>
    </w:p>
    <w:p w:rsidR="004139FB" w:rsidRDefault="004139FB" w:rsidP="004139FB">
      <w:pPr>
        <w:jc w:val="both"/>
      </w:pPr>
    </w:p>
    <w:p w:rsidR="004139FB" w:rsidRDefault="004139FB" w:rsidP="004139FB">
      <w:pPr>
        <w:jc w:val="both"/>
        <w:rPr>
          <w:color w:val="000000"/>
        </w:rPr>
      </w:pPr>
    </w:p>
    <w:p w:rsidR="004139FB" w:rsidRDefault="004139FB" w:rsidP="004139FB">
      <w:pPr>
        <w:jc w:val="both"/>
        <w:rPr>
          <w:color w:val="000000"/>
        </w:rPr>
      </w:pPr>
    </w:p>
    <w:p w:rsidR="004139FB" w:rsidRDefault="004139FB" w:rsidP="004139FB">
      <w:pPr>
        <w:jc w:val="both"/>
        <w:rPr>
          <w:color w:val="000000"/>
        </w:rPr>
      </w:pPr>
    </w:p>
    <w:p w:rsidR="00C6026A" w:rsidRDefault="00C6026A" w:rsidP="004139FB">
      <w:pPr>
        <w:jc w:val="both"/>
        <w:rPr>
          <w:color w:val="000000"/>
        </w:rPr>
      </w:pPr>
    </w:p>
    <w:p w:rsidR="004139FB" w:rsidRDefault="004139FB" w:rsidP="004139FB">
      <w:pPr>
        <w:jc w:val="both"/>
      </w:pPr>
      <w:r>
        <w:rPr>
          <w:color w:val="000000"/>
        </w:rPr>
        <w:lastRenderedPageBreak/>
        <w:t xml:space="preserve">      </w:t>
      </w:r>
      <w:r>
        <w:t>4. Zaštita životinja</w:t>
      </w:r>
    </w:p>
    <w:p w:rsidR="004139FB" w:rsidRDefault="004139FB" w:rsidP="004139FB">
      <w:pPr>
        <w:jc w:val="both"/>
      </w:pPr>
      <w:r>
        <w:t>a) Aktivnosti edukacije stanovništva u našoj zajednici u odnošenju prema životinjama i pozitivnim utjecajima na njihove načine života kao i aktivnosti o zdravoj prehrani, proizvodima koji nisu testirani na životinjama, suosjećajnom odijevanju;</w:t>
      </w:r>
    </w:p>
    <w:p w:rsidR="004139FB" w:rsidRDefault="004139FB" w:rsidP="004139FB">
      <w:pPr>
        <w:jc w:val="both"/>
      </w:pPr>
      <w:r>
        <w:t>b) Suradnja sa srodnim udrugama iz inozemstva;</w:t>
      </w:r>
    </w:p>
    <w:p w:rsidR="004139FB" w:rsidRDefault="004139FB" w:rsidP="004139FB">
      <w:pPr>
        <w:jc w:val="both"/>
      </w:pPr>
      <w:r>
        <w:t>c) Predavanjima u vrtićima, osnovnim i srednjim školama;</w:t>
      </w:r>
    </w:p>
    <w:p w:rsidR="004139FB" w:rsidRDefault="004139FB" w:rsidP="004139FB">
      <w:pPr>
        <w:jc w:val="both"/>
      </w:pPr>
      <w:r>
        <w:t>d) Skupljanjem ranjenih i napuštenih životinja i pripreme za udomljavanje;</w:t>
      </w:r>
    </w:p>
    <w:p w:rsidR="004139FB" w:rsidRDefault="004139FB" w:rsidP="004139FB">
      <w:pPr>
        <w:jc w:val="both"/>
      </w:pPr>
      <w:r>
        <w:t>e) Aktivnosti kastracije napuštenih životinja;</w:t>
      </w:r>
    </w:p>
    <w:p w:rsidR="004139FB" w:rsidRDefault="004139FB" w:rsidP="004139FB">
      <w:pPr>
        <w:jc w:val="both"/>
      </w:pPr>
      <w:r>
        <w:t>f) Obilježavanje značajnih datuma iz oblasti zaštite životinja.</w:t>
      </w:r>
    </w:p>
    <w:p w:rsidR="004139FB" w:rsidRDefault="004139FB" w:rsidP="004139FB">
      <w:pPr>
        <w:jc w:val="both"/>
      </w:pPr>
    </w:p>
    <w:p w:rsidR="004139FB" w:rsidRDefault="004139FB" w:rsidP="004139FB">
      <w:pPr>
        <w:jc w:val="both"/>
        <w:rPr>
          <w:color w:val="000000"/>
        </w:rPr>
      </w:pPr>
      <w:r>
        <w:rPr>
          <w:color w:val="000000"/>
        </w:rPr>
        <w:t xml:space="preserve"> </w:t>
      </w:r>
    </w:p>
    <w:p w:rsidR="004139FB" w:rsidRDefault="004139FB" w:rsidP="004139FB">
      <w:pPr>
        <w:jc w:val="both"/>
        <w:rPr>
          <w:color w:val="000000"/>
        </w:rPr>
      </w:pPr>
    </w:p>
    <w:p w:rsidR="004139FB" w:rsidRDefault="004139FB" w:rsidP="004139FB">
      <w:pPr>
        <w:jc w:val="both"/>
        <w:rPr>
          <w:color w:val="000000"/>
        </w:rPr>
      </w:pPr>
    </w:p>
    <w:p w:rsidR="004139FB" w:rsidRDefault="004139FB" w:rsidP="004139FB"/>
    <w:p w:rsidR="004139FB" w:rsidRDefault="004139FB" w:rsidP="004139FB">
      <w:r>
        <w:t>IV- PRIJAVA NA JAVNI POZIV</w:t>
      </w:r>
    </w:p>
    <w:p w:rsidR="004139FB" w:rsidRDefault="004139FB" w:rsidP="004139FB"/>
    <w:p w:rsidR="004139FB" w:rsidRDefault="004139FB" w:rsidP="004139FB">
      <w:pPr>
        <w:jc w:val="center"/>
      </w:pPr>
      <w:r>
        <w:t>Članak 5.</w:t>
      </w:r>
    </w:p>
    <w:p w:rsidR="004139FB" w:rsidRDefault="004139FB" w:rsidP="004139FB"/>
    <w:p w:rsidR="004139FB" w:rsidRDefault="004139FB" w:rsidP="004139FB">
      <w:pPr>
        <w:jc w:val="both"/>
      </w:pPr>
      <w:r>
        <w:t>Prijava na Javni natječaj se podnosi Povjerenstvu za izbor i imenovanje Općinskog vijeća Kiseljak i predstavniku Odjela za društvene djelatnosti i braniteljska pitanja ili drugoj osobi koju odredi načelnik općine Kiseljak.</w:t>
      </w:r>
    </w:p>
    <w:p w:rsidR="004139FB" w:rsidRDefault="004139FB" w:rsidP="004139FB">
      <w:pPr>
        <w:jc w:val="both"/>
      </w:pPr>
      <w:r>
        <w:t>Prijava treba sadržavati:</w:t>
      </w:r>
    </w:p>
    <w:p w:rsidR="004139FB" w:rsidRDefault="004139FB" w:rsidP="004139FB">
      <w:pPr>
        <w:jc w:val="both"/>
      </w:pPr>
      <w:r>
        <w:t>1. Popunjen prijavni obrazac;</w:t>
      </w:r>
    </w:p>
    <w:p w:rsidR="004139FB" w:rsidRDefault="004139FB" w:rsidP="004139FB">
      <w:pPr>
        <w:jc w:val="both"/>
      </w:pPr>
      <w:r>
        <w:t>2. Prijedlog projekta sa:</w:t>
      </w:r>
    </w:p>
    <w:p w:rsidR="004139FB" w:rsidRDefault="004139FB" w:rsidP="004139FB">
      <w:pPr>
        <w:jc w:val="both"/>
      </w:pPr>
      <w:r>
        <w:t>- navedenim administrativnim podacima o organizaciji,</w:t>
      </w:r>
    </w:p>
    <w:p w:rsidR="004139FB" w:rsidRDefault="004139FB" w:rsidP="004139FB">
      <w:pPr>
        <w:jc w:val="both"/>
      </w:pPr>
      <w:r>
        <w:t>- pregledom proračuna projekta i narativnim dijelom,</w:t>
      </w:r>
    </w:p>
    <w:p w:rsidR="004139FB" w:rsidRDefault="004139FB" w:rsidP="004139FB">
      <w:pPr>
        <w:jc w:val="both"/>
      </w:pPr>
      <w:r>
        <w:t>- planom aktivnosti realizacije projekta,</w:t>
      </w:r>
    </w:p>
    <w:p w:rsidR="004139FB" w:rsidRDefault="004139FB" w:rsidP="004139FB">
      <w:pPr>
        <w:jc w:val="both"/>
      </w:pPr>
      <w:r>
        <w:t>- planom potrošnje sredstava;</w:t>
      </w:r>
    </w:p>
    <w:p w:rsidR="004139FB" w:rsidRDefault="004139FB" w:rsidP="004139FB">
      <w:pPr>
        <w:jc w:val="both"/>
      </w:pPr>
      <w:r>
        <w:t>3. Rješenje o registraciji za prijavitelja projekta/programa i za partnera ako partner postoji;</w:t>
      </w:r>
    </w:p>
    <w:p w:rsidR="004139FB" w:rsidRDefault="004139FB" w:rsidP="004139FB">
      <w:pPr>
        <w:jc w:val="both"/>
      </w:pPr>
      <w:r>
        <w:t>4. Identifikacijski broj;</w:t>
      </w:r>
    </w:p>
    <w:p w:rsidR="004139FB" w:rsidRDefault="004139FB" w:rsidP="004139FB">
      <w:pPr>
        <w:jc w:val="both"/>
      </w:pPr>
      <w:r>
        <w:t>5. Opisno izvješće o realiziranim projektima u posljednje dvije godine sa foto dokumentacijom i medijskim izvodima te Program rada za tekuću godinu, odnosno Program rada za tekuću godinu za novoutemeljene organizacije;</w:t>
      </w:r>
    </w:p>
    <w:p w:rsidR="004139FB" w:rsidRDefault="004139FB" w:rsidP="004139FB">
      <w:pPr>
        <w:jc w:val="both"/>
      </w:pPr>
      <w:r>
        <w:t>6. Potvrdu od banke u kojoj je navedeno da račun udruge nije blokiran iz koje se vidi broj transakcijskog računa, ne starija od tri mjeseca od dana objave javnog natječaja;</w:t>
      </w:r>
    </w:p>
    <w:p w:rsidR="004139FB" w:rsidRDefault="004139FB" w:rsidP="004139FB">
      <w:pPr>
        <w:jc w:val="both"/>
      </w:pPr>
      <w:r>
        <w:t>7. Završno godišnje financijsko izvješće za prethodnu godinu (bilanca stanja i bilanca uspjeha);</w:t>
      </w:r>
    </w:p>
    <w:p w:rsidR="004139FB" w:rsidRDefault="004139FB" w:rsidP="004139FB">
      <w:pPr>
        <w:jc w:val="both"/>
      </w:pPr>
      <w:r>
        <w:t>8. Podaci o osobama koje realiziraju projekt (kraći CV-e sa dokazima);</w:t>
      </w:r>
    </w:p>
    <w:p w:rsidR="004139FB" w:rsidRDefault="004139FB" w:rsidP="004139FB">
      <w:pPr>
        <w:jc w:val="both"/>
      </w:pPr>
      <w:r>
        <w:t>9. Suglasnost ravnatelja škole, za projekte koji se planiraju provoditi u školama ili sa učenicima te škole;</w:t>
      </w:r>
    </w:p>
    <w:p w:rsidR="004139FB" w:rsidRDefault="004139FB" w:rsidP="004139FB">
      <w:pPr>
        <w:jc w:val="both"/>
      </w:pPr>
      <w:r>
        <w:t>10. Ovjerena izjava podnositelja prijave da preslike navedene dokumentacije odgovaraju originalnoj dokumentaciji.</w:t>
      </w:r>
    </w:p>
    <w:p w:rsidR="004139FB" w:rsidRDefault="004139FB" w:rsidP="004139FB">
      <w:pPr>
        <w:jc w:val="both"/>
      </w:pPr>
      <w:r>
        <w:t>Navedenu dokumentaciju dostaviti u jednom primjerku i poredanu po brojevima kako je navedeno.</w:t>
      </w:r>
    </w:p>
    <w:p w:rsidR="004139FB" w:rsidRDefault="004139FB" w:rsidP="004139FB">
      <w:pPr>
        <w:jc w:val="both"/>
      </w:pPr>
      <w:r>
        <w:t>Set obrazaca pobrojanih u ovom članku moći će se preuzeti na službenoj web stranici Općine u elektronskoj formi po objavljivanju javnog natječaja i obvezni su dio aplikacije.</w:t>
      </w:r>
    </w:p>
    <w:p w:rsidR="004139FB" w:rsidRDefault="004139FB" w:rsidP="004139FB"/>
    <w:p w:rsidR="00C6026A" w:rsidRDefault="00C6026A" w:rsidP="004139FB"/>
    <w:p w:rsidR="00C6026A" w:rsidRDefault="00C6026A" w:rsidP="004139FB"/>
    <w:p w:rsidR="00C6026A" w:rsidRDefault="00C6026A" w:rsidP="004139FB"/>
    <w:p w:rsidR="004139FB" w:rsidRDefault="004139FB" w:rsidP="004139FB">
      <w:pPr>
        <w:jc w:val="center"/>
      </w:pPr>
    </w:p>
    <w:p w:rsidR="004139FB" w:rsidRDefault="004139FB" w:rsidP="004139FB">
      <w:pPr>
        <w:jc w:val="center"/>
      </w:pPr>
      <w:r>
        <w:lastRenderedPageBreak/>
        <w:t>Članak 6.</w:t>
      </w:r>
    </w:p>
    <w:p w:rsidR="004139FB" w:rsidRDefault="004139FB" w:rsidP="004139FB">
      <w:pPr>
        <w:jc w:val="both"/>
      </w:pPr>
    </w:p>
    <w:p w:rsidR="004139FB" w:rsidRDefault="004139FB" w:rsidP="004139FB">
      <w:pPr>
        <w:jc w:val="both"/>
      </w:pPr>
      <w:proofErr w:type="spellStart"/>
      <w:r>
        <w:t>Aplikant</w:t>
      </w:r>
      <w:proofErr w:type="spellEnd"/>
      <w:r>
        <w:t xml:space="preserve"> može tražiti ukupan iznos vrijednosti projekta ili sufinanciranje dijela nedostajućih </w:t>
      </w:r>
    </w:p>
    <w:p w:rsidR="004139FB" w:rsidRDefault="004139FB" w:rsidP="004139FB">
      <w:pPr>
        <w:jc w:val="both"/>
      </w:pPr>
      <w:r>
        <w:t>sredstava, što je dužan naznačiti u zahtjevu.</w:t>
      </w:r>
    </w:p>
    <w:p w:rsidR="004139FB" w:rsidRDefault="004139FB" w:rsidP="004139FB"/>
    <w:p w:rsidR="004139FB" w:rsidRDefault="004139FB" w:rsidP="004139FB"/>
    <w:p w:rsidR="004139FB" w:rsidRDefault="004139FB" w:rsidP="004139FB">
      <w:pPr>
        <w:jc w:val="center"/>
      </w:pPr>
      <w:r>
        <w:t>Članak 7.</w:t>
      </w:r>
    </w:p>
    <w:p w:rsidR="004139FB" w:rsidRDefault="004139FB" w:rsidP="004139FB"/>
    <w:p w:rsidR="004139FB" w:rsidRDefault="004139FB" w:rsidP="004139FB">
      <w:pPr>
        <w:jc w:val="both"/>
      </w:pPr>
      <w:proofErr w:type="spellStart"/>
      <w:r>
        <w:t>Aplikant</w:t>
      </w:r>
      <w:proofErr w:type="spellEnd"/>
      <w:r>
        <w:t xml:space="preserve"> se može prijaviti na više projekata, a povjerenstvo može predložiti samo jedan projekt za financiranje, ukoliko ispunjava potrebne uvjete i kriterije. </w:t>
      </w:r>
    </w:p>
    <w:p w:rsidR="004139FB" w:rsidRDefault="004139FB" w:rsidP="004139FB"/>
    <w:p w:rsidR="004139FB" w:rsidRDefault="004139FB" w:rsidP="004139FB"/>
    <w:p w:rsidR="004139FB" w:rsidRDefault="004139FB" w:rsidP="004139FB">
      <w:pPr>
        <w:jc w:val="center"/>
      </w:pPr>
      <w:r>
        <w:t>Članak 8.</w:t>
      </w:r>
    </w:p>
    <w:p w:rsidR="004139FB" w:rsidRDefault="004139FB" w:rsidP="004139FB">
      <w:pPr>
        <w:jc w:val="center"/>
      </w:pPr>
    </w:p>
    <w:p w:rsidR="004139FB" w:rsidRDefault="004139FB" w:rsidP="004139FB">
      <w:pPr>
        <w:jc w:val="center"/>
      </w:pPr>
      <w:r>
        <w:t>(Prijavni obrazac)</w:t>
      </w:r>
    </w:p>
    <w:p w:rsidR="004139FB" w:rsidRDefault="004139FB" w:rsidP="004139FB">
      <w:r>
        <w:t>Radi lakšeg metodološkog pristupa kojim će povjerenstvo dati prijedlog za odabir projekta, propisuje se obrazac za prijavu (u privitku).</w:t>
      </w:r>
    </w:p>
    <w:p w:rsidR="00C6026A" w:rsidRDefault="00C6026A" w:rsidP="004139FB"/>
    <w:p w:rsidR="00C6026A" w:rsidRDefault="00C6026A" w:rsidP="004139FB"/>
    <w:p w:rsidR="004139FB" w:rsidRDefault="004139FB" w:rsidP="004139FB">
      <w:pPr>
        <w:jc w:val="center"/>
      </w:pPr>
      <w:r>
        <w:t>Članak 9.</w:t>
      </w:r>
    </w:p>
    <w:p w:rsidR="004139FB" w:rsidRDefault="004139FB" w:rsidP="004139FB">
      <w:pPr>
        <w:jc w:val="center"/>
      </w:pPr>
    </w:p>
    <w:p w:rsidR="004139FB" w:rsidRDefault="004139FB" w:rsidP="004139FB">
      <w:pPr>
        <w:jc w:val="center"/>
      </w:pPr>
      <w:r>
        <w:t>(Kriteriji)</w:t>
      </w:r>
    </w:p>
    <w:p w:rsidR="004139FB" w:rsidRDefault="004139FB" w:rsidP="004139FB">
      <w:pPr>
        <w:jc w:val="both"/>
      </w:pPr>
      <w:r>
        <w:t>Prijavitelj koji zadovolji opće uvjete, propisane u članku 5. i čija je prijava blagovremena i potpuna u smislu članka 7. ove Odluke, stiče uvjete za vrjednovanje i odabir projekta. Općinski načelnik vrši odabir projekta  na temelju prijedloga povjerenstva, iz članka 12. ove Odluke koji je sačinjen sukladno sljedećim kriterijima:</w:t>
      </w:r>
    </w:p>
    <w:p w:rsidR="004139FB" w:rsidRDefault="004139FB" w:rsidP="004139FB">
      <w:pPr>
        <w:jc w:val="both"/>
      </w:pPr>
      <w:r>
        <w:t>a) Pozitivni kriteriji:</w:t>
      </w:r>
    </w:p>
    <w:p w:rsidR="004139FB" w:rsidRDefault="004139FB" w:rsidP="004139FB">
      <w:pPr>
        <w:jc w:val="both"/>
      </w:pPr>
      <w:r>
        <w:t>1. Projekt sačinjen u odgovarajućoj formi (uvod, opis projektne ideje, ciljevi, ciljna grupa, način provedbe projekta, financijski plan i dr.);</w:t>
      </w:r>
    </w:p>
    <w:p w:rsidR="004139FB" w:rsidRDefault="004139FB" w:rsidP="004139FB">
      <w:pPr>
        <w:jc w:val="both"/>
      </w:pPr>
      <w:r>
        <w:t>2. Projekt se odnosi na građane  općine Kiseljak i  predložene aktivnosti doprinose njenom razvoju i afirmaciji;</w:t>
      </w:r>
    </w:p>
    <w:p w:rsidR="004139FB" w:rsidRDefault="004139FB" w:rsidP="004139FB">
      <w:pPr>
        <w:jc w:val="both"/>
      </w:pPr>
      <w:r>
        <w:t>3. Vezanost projekta za više tema unutar jedne od oblasti navedenih u članku 6. ove Odluke;</w:t>
      </w:r>
    </w:p>
    <w:p w:rsidR="004139FB" w:rsidRDefault="004139FB" w:rsidP="004139FB">
      <w:pPr>
        <w:jc w:val="both"/>
      </w:pPr>
      <w:r>
        <w:t>4. Prijavitelj ima ljudske, financijske i tehničke kapacitete za realizaciju projekta;</w:t>
      </w:r>
    </w:p>
    <w:p w:rsidR="004139FB" w:rsidRDefault="004139FB" w:rsidP="004139FB">
      <w:pPr>
        <w:jc w:val="both"/>
      </w:pPr>
      <w:r>
        <w:t>5. Jasno definirana ciljna grupa (kome je projekt namijenjen) i očekivani rezultati;</w:t>
      </w:r>
    </w:p>
    <w:p w:rsidR="004139FB" w:rsidRDefault="004139FB" w:rsidP="004139FB">
      <w:pPr>
        <w:jc w:val="both"/>
      </w:pPr>
      <w:r>
        <w:t>6. Očekivani rezultati su mjerljivi, realni i ostvarivi;</w:t>
      </w:r>
    </w:p>
    <w:p w:rsidR="004139FB" w:rsidRDefault="004139FB" w:rsidP="004139FB">
      <w:pPr>
        <w:jc w:val="both"/>
      </w:pPr>
      <w:r>
        <w:t>7. Jasna raspodjela odgovornosti – odgovorna osoba, suradnici i volonteri;</w:t>
      </w:r>
    </w:p>
    <w:p w:rsidR="004139FB" w:rsidRDefault="004139FB" w:rsidP="004139FB">
      <w:pPr>
        <w:jc w:val="both"/>
      </w:pPr>
      <w:r>
        <w:t>8. Prijavitelj je sudjelovao ili sudjeluje u obilježavanju značajnih datuma i događaja općine Kiseljak;</w:t>
      </w:r>
    </w:p>
    <w:p w:rsidR="004139FB" w:rsidRDefault="004139FB" w:rsidP="004139FB">
      <w:pPr>
        <w:jc w:val="both"/>
      </w:pPr>
      <w:r>
        <w:t>9. Predloženi proračun je sukladan planiranim aktivnostima.</w:t>
      </w:r>
    </w:p>
    <w:p w:rsidR="004139FB" w:rsidRDefault="004139FB" w:rsidP="004139FB">
      <w:pPr>
        <w:jc w:val="both"/>
      </w:pPr>
      <w:r>
        <w:t>b) Eliminatorni kriteriji:</w:t>
      </w:r>
    </w:p>
    <w:p w:rsidR="004139FB" w:rsidRDefault="004139FB" w:rsidP="004139FB">
      <w:pPr>
        <w:jc w:val="both"/>
      </w:pPr>
      <w:r>
        <w:t>1. Neispunjavanje uvjeta u smislu članka 5, 6. i 7. ove Odluke;</w:t>
      </w:r>
    </w:p>
    <w:p w:rsidR="004139FB" w:rsidRDefault="004139FB" w:rsidP="004139FB">
      <w:pPr>
        <w:jc w:val="both"/>
      </w:pPr>
      <w:r>
        <w:t xml:space="preserve">2. Proračunom Općine je  posebnim </w:t>
      </w:r>
      <w:proofErr w:type="spellStart"/>
      <w:r>
        <w:t>grantom</w:t>
      </w:r>
      <w:proofErr w:type="spellEnd"/>
      <w:r>
        <w:t xml:space="preserve"> već planirano financiranje prijavitelja;</w:t>
      </w:r>
    </w:p>
    <w:p w:rsidR="004139FB" w:rsidRDefault="004139FB" w:rsidP="004139FB">
      <w:pPr>
        <w:jc w:val="both"/>
      </w:pPr>
      <w:r>
        <w:t>3. Projekt ne angažira kvalificirano osoblje za njegovo provođenje;</w:t>
      </w:r>
    </w:p>
    <w:p w:rsidR="004139FB" w:rsidRDefault="004139FB" w:rsidP="004139FB">
      <w:pPr>
        <w:jc w:val="both"/>
      </w:pPr>
      <w:r>
        <w:t>4. Neblagovremene i nepotpune prijave neće biti razmatrane;</w:t>
      </w:r>
    </w:p>
    <w:p w:rsidR="004139FB" w:rsidRDefault="004139FB" w:rsidP="004139FB">
      <w:pPr>
        <w:jc w:val="both"/>
      </w:pPr>
      <w:r>
        <w:t>5. Projekt je usmjeren na promociju političke stranke.</w:t>
      </w:r>
    </w:p>
    <w:p w:rsidR="004139FB" w:rsidRDefault="004139FB" w:rsidP="004139FB">
      <w:pPr>
        <w:jc w:val="center"/>
      </w:pPr>
    </w:p>
    <w:p w:rsidR="004139FB" w:rsidRDefault="004139FB" w:rsidP="004139FB">
      <w:pPr>
        <w:jc w:val="center"/>
      </w:pPr>
    </w:p>
    <w:p w:rsidR="00C6026A" w:rsidRDefault="00C6026A" w:rsidP="004139FB">
      <w:pPr>
        <w:jc w:val="center"/>
      </w:pPr>
    </w:p>
    <w:p w:rsidR="00C6026A" w:rsidRDefault="00C6026A" w:rsidP="004139FB">
      <w:pPr>
        <w:jc w:val="center"/>
      </w:pPr>
    </w:p>
    <w:p w:rsidR="00C6026A" w:rsidRDefault="00C6026A" w:rsidP="004139FB">
      <w:pPr>
        <w:jc w:val="center"/>
      </w:pPr>
    </w:p>
    <w:p w:rsidR="004139FB" w:rsidRDefault="004139FB" w:rsidP="004139FB">
      <w:pPr>
        <w:jc w:val="center"/>
      </w:pPr>
      <w:r>
        <w:lastRenderedPageBreak/>
        <w:t>Članak 10.</w:t>
      </w:r>
    </w:p>
    <w:p w:rsidR="004139FB" w:rsidRDefault="004139FB" w:rsidP="004139FB">
      <w:pPr>
        <w:jc w:val="center"/>
      </w:pPr>
    </w:p>
    <w:p w:rsidR="004139FB" w:rsidRDefault="004139FB" w:rsidP="004139FB"/>
    <w:p w:rsidR="004139FB" w:rsidRDefault="004139FB" w:rsidP="004139FB">
      <w:pPr>
        <w:jc w:val="center"/>
      </w:pPr>
      <w:r>
        <w:t>(Povjerenstvo za ocjenu projekata)</w:t>
      </w:r>
    </w:p>
    <w:p w:rsidR="004139FB" w:rsidRDefault="004139FB" w:rsidP="004139FB">
      <w:r>
        <w:t xml:space="preserve">Vrednovanje i prijedlog odabira projekata vrši Povjerenstvo za izbor i imenovanje Općinskog vijeća Kiseljak i predstavnik Odjela za društvene djelatnosti Općine Kiseljak ili druga osoba koju odredi Načelnik općine Kiseljak. </w:t>
      </w:r>
    </w:p>
    <w:p w:rsidR="004139FB" w:rsidRDefault="004139FB" w:rsidP="004139FB">
      <w:r>
        <w:t>Općinski načelnik vrši odabir projekata, na temelju prijedloga Povjerenstva.</w:t>
      </w:r>
    </w:p>
    <w:p w:rsidR="004139FB" w:rsidRDefault="004139FB" w:rsidP="004139FB">
      <w:pPr>
        <w:jc w:val="center"/>
      </w:pPr>
    </w:p>
    <w:p w:rsidR="004139FB" w:rsidRDefault="004139FB" w:rsidP="004139FB">
      <w:pPr>
        <w:jc w:val="center"/>
      </w:pPr>
      <w:r>
        <w:t>Članak 11.</w:t>
      </w:r>
    </w:p>
    <w:p w:rsidR="004139FB" w:rsidRDefault="004139FB" w:rsidP="004139FB">
      <w:pPr>
        <w:jc w:val="center"/>
      </w:pPr>
    </w:p>
    <w:p w:rsidR="004139FB" w:rsidRDefault="004139FB" w:rsidP="004139FB">
      <w:pPr>
        <w:jc w:val="center"/>
      </w:pPr>
      <w:r>
        <w:t>(Bodovanje)</w:t>
      </w:r>
    </w:p>
    <w:p w:rsidR="004139FB" w:rsidRDefault="004139FB" w:rsidP="004139FB">
      <w:pPr>
        <w:jc w:val="both"/>
      </w:pPr>
      <w:r>
        <w:t>Za ocjenu projekata, prema pozitivnim kriterijima, koristi se skala od 1 do 5 bodova, za svaki od kriterija. Svaki član Povjerenstva dodjeljuje bodove za svaki od kriterija pojedinačno. Konačna ocjena bodova predstavlja zbroj bodova svih članova Povjerenstva. Ukoliko primjena nekog od eliminatornih kriterija nije rezultat ocjene svih članova Povjerenstva pojedinačno, odluka o primjeni eliminatornog kriterija se donosi većinom ukupnog broja glasova članova Povjerenstva.</w:t>
      </w:r>
    </w:p>
    <w:p w:rsidR="004139FB" w:rsidRDefault="004139FB" w:rsidP="004139FB"/>
    <w:p w:rsidR="004139FB" w:rsidRDefault="004139FB" w:rsidP="004139FB">
      <w:pPr>
        <w:jc w:val="center"/>
      </w:pPr>
      <w:r>
        <w:t>Članak 12.</w:t>
      </w:r>
    </w:p>
    <w:p w:rsidR="004139FB" w:rsidRDefault="004139FB" w:rsidP="004139FB"/>
    <w:p w:rsidR="004139FB" w:rsidRDefault="004139FB" w:rsidP="004139FB">
      <w:pPr>
        <w:jc w:val="center"/>
      </w:pPr>
      <w:r>
        <w:t>(Prednost financiranja)</w:t>
      </w:r>
    </w:p>
    <w:p w:rsidR="004139FB" w:rsidRDefault="004139FB" w:rsidP="004139FB">
      <w:pPr>
        <w:jc w:val="both"/>
      </w:pPr>
      <w:r>
        <w:t>Povjerenstvo, rukovodeći se ocjenom projekata na temelju kriterija propisanih ovom Odlukom, utvrđuje prijedlog Odluke o rangiranju odabranih projekata, s tim da se prednost daje projektu sa kojim se prijavila udruga koje ima sjedište na području općine Kiseljak. U slučaju da dva ili više projekata dobiju isti broj bodova, a raspoloživa sredstva nisu dovoljna za njihovo financiranje, sredstva će se dodijeliti projektu koji po ocjeni većine članova povjerenstva, uspješnije zadovoljava ili doprinosi zadovoljenju jedne od prioritetnih potreba građana.</w:t>
      </w:r>
    </w:p>
    <w:p w:rsidR="004139FB" w:rsidRDefault="004139FB" w:rsidP="004139FB">
      <w:pPr>
        <w:jc w:val="center"/>
      </w:pPr>
    </w:p>
    <w:p w:rsidR="004139FB" w:rsidRDefault="004139FB" w:rsidP="004139FB">
      <w:pPr>
        <w:jc w:val="center"/>
      </w:pPr>
      <w:r>
        <w:t>Članak 13.</w:t>
      </w:r>
    </w:p>
    <w:p w:rsidR="004139FB" w:rsidRDefault="004139FB" w:rsidP="004139FB">
      <w:pPr>
        <w:jc w:val="center"/>
      </w:pPr>
    </w:p>
    <w:p w:rsidR="004139FB" w:rsidRDefault="004139FB" w:rsidP="004139FB">
      <w:pPr>
        <w:jc w:val="center"/>
      </w:pPr>
      <w:r>
        <w:t>(Izvješće o radu Povjerenstva)</w:t>
      </w:r>
    </w:p>
    <w:p w:rsidR="004139FB" w:rsidRDefault="004139FB" w:rsidP="004139FB">
      <w:pPr>
        <w:jc w:val="both"/>
      </w:pPr>
      <w:r>
        <w:t>Povjerenstvo je dužno pripremiti izvješće o svom radu i isto dostaviti općinskom načelniku s prijedlogom Odluke o odabiru projekata i raspodjeli sredstava, u roku od 30 dana, od dana isteka roka Javnog natječaja za prijavu projekata.</w:t>
      </w:r>
    </w:p>
    <w:p w:rsidR="004139FB" w:rsidRDefault="004139FB" w:rsidP="004139FB">
      <w:pPr>
        <w:jc w:val="both"/>
      </w:pPr>
    </w:p>
    <w:p w:rsidR="004139FB" w:rsidRDefault="004139FB" w:rsidP="004139FB"/>
    <w:p w:rsidR="004139FB" w:rsidRDefault="004139FB" w:rsidP="004139FB">
      <w:r>
        <w:t>VI- POSTUPAK RASPODJELE SREDSTAVA</w:t>
      </w:r>
    </w:p>
    <w:p w:rsidR="004139FB" w:rsidRDefault="004139FB" w:rsidP="004139FB"/>
    <w:p w:rsidR="004139FB" w:rsidRDefault="004139FB" w:rsidP="004139FB">
      <w:pPr>
        <w:jc w:val="center"/>
      </w:pPr>
      <w:r>
        <w:t>Članak 14.</w:t>
      </w:r>
    </w:p>
    <w:p w:rsidR="004139FB" w:rsidRDefault="004139FB" w:rsidP="004139FB"/>
    <w:p w:rsidR="004139FB" w:rsidRDefault="004139FB" w:rsidP="004139FB">
      <w:pPr>
        <w:jc w:val="center"/>
      </w:pPr>
      <w:r>
        <w:t>(Odluka o odabiru projekata)</w:t>
      </w:r>
    </w:p>
    <w:p w:rsidR="004139FB" w:rsidRDefault="004139FB" w:rsidP="004139FB">
      <w:r>
        <w:t xml:space="preserve">Konačnu Odluku o odabiru projekata i raspodjeli sredstava iz članka 1. ove Odluke donosi </w:t>
      </w:r>
    </w:p>
    <w:p w:rsidR="004139FB" w:rsidRDefault="004139FB" w:rsidP="004139FB">
      <w:r>
        <w:t xml:space="preserve">općinski načelnik. </w:t>
      </w:r>
    </w:p>
    <w:p w:rsidR="004139FB" w:rsidRDefault="004139FB" w:rsidP="004139FB">
      <w:r>
        <w:t>Odluku iz prethodnog stavka ovog članka, općinski načelnik će objaviti na službenoj web stranici i oglasnoj ploči Općine Kiseljak.</w:t>
      </w:r>
    </w:p>
    <w:p w:rsidR="004139FB" w:rsidRDefault="004139FB" w:rsidP="004139FB">
      <w:r>
        <w:t xml:space="preserve"> </w:t>
      </w:r>
    </w:p>
    <w:p w:rsidR="004139FB" w:rsidRDefault="004139FB" w:rsidP="004139FB"/>
    <w:p w:rsidR="00C6026A" w:rsidRDefault="00C6026A" w:rsidP="004139FB"/>
    <w:p w:rsidR="00C6026A" w:rsidRDefault="00C6026A" w:rsidP="004139FB"/>
    <w:p w:rsidR="004139FB" w:rsidRDefault="004139FB" w:rsidP="004139FB">
      <w:pPr>
        <w:jc w:val="center"/>
      </w:pPr>
      <w:r>
        <w:lastRenderedPageBreak/>
        <w:t>Članak. 15.</w:t>
      </w:r>
    </w:p>
    <w:p w:rsidR="004139FB" w:rsidRDefault="004139FB" w:rsidP="004139FB"/>
    <w:p w:rsidR="004139FB" w:rsidRDefault="004139FB" w:rsidP="004139FB">
      <w:pPr>
        <w:jc w:val="center"/>
      </w:pPr>
      <w:r>
        <w:t>(Povjerenstvo za rad po prigovorima)</w:t>
      </w:r>
    </w:p>
    <w:p w:rsidR="004139FB" w:rsidRDefault="004139FB" w:rsidP="004139FB">
      <w:r>
        <w:t xml:space="preserve">Prigovor na Odluku o odabiru projekata može izjaviti svaki nezadovoljni sudionik javnog natječaja u roku od 8 (osam) dana, od dana objavljivanja odluke na WEB stranici Općine Kiseljak, općinskom načelniku. </w:t>
      </w:r>
    </w:p>
    <w:p w:rsidR="004139FB" w:rsidRDefault="004139FB" w:rsidP="004139FB">
      <w:r>
        <w:t>O prigovoru odlučuje općinski načelnik u roku od 7 (sedam) dana.</w:t>
      </w:r>
    </w:p>
    <w:p w:rsidR="004139FB" w:rsidRDefault="004139FB" w:rsidP="004139FB">
      <w:r>
        <w:t>Odluka općinskog načelnika po prigovoru je konačna.</w:t>
      </w:r>
    </w:p>
    <w:p w:rsidR="004139FB" w:rsidRDefault="004139FB" w:rsidP="004139FB"/>
    <w:p w:rsidR="004139FB" w:rsidRDefault="004139FB" w:rsidP="004139FB">
      <w:pPr>
        <w:jc w:val="center"/>
      </w:pPr>
      <w:r>
        <w:t>Članak 16.</w:t>
      </w:r>
    </w:p>
    <w:p w:rsidR="004139FB" w:rsidRDefault="004139FB" w:rsidP="004139FB"/>
    <w:p w:rsidR="004139FB" w:rsidRDefault="004139FB" w:rsidP="004139FB">
      <w:pPr>
        <w:jc w:val="center"/>
      </w:pPr>
      <w:r>
        <w:t>(Ugovor)</w:t>
      </w:r>
    </w:p>
    <w:p w:rsidR="004139FB" w:rsidRDefault="004139FB" w:rsidP="004139FB">
      <w:r>
        <w:t xml:space="preserve">Općinski načelnik će sa ovlaštenim predstavnicima odabranih projekata zaključiti Ugovor o </w:t>
      </w:r>
    </w:p>
    <w:p w:rsidR="004139FB" w:rsidRDefault="004139FB" w:rsidP="004139FB">
      <w:r>
        <w:t>korištenju odobrenih sredstava, kojim će se definirati jasne norme kojima se reguliraju prava, obveze i odgovornosti, način praćenja realizacije projekta, te način pravdanja odobrenih sredstava.</w:t>
      </w:r>
    </w:p>
    <w:p w:rsidR="004139FB" w:rsidRDefault="004139FB" w:rsidP="004139FB"/>
    <w:p w:rsidR="004139FB" w:rsidRDefault="004139FB" w:rsidP="004139FB">
      <w:pPr>
        <w:jc w:val="center"/>
      </w:pPr>
      <w:r>
        <w:t>Članak 17.</w:t>
      </w:r>
    </w:p>
    <w:p w:rsidR="004139FB" w:rsidRDefault="004139FB" w:rsidP="004139FB"/>
    <w:p w:rsidR="004139FB" w:rsidRDefault="004139FB" w:rsidP="004139FB">
      <w:pPr>
        <w:jc w:val="center"/>
      </w:pPr>
      <w:r>
        <w:t>(Doznačavanje sredstava)</w:t>
      </w:r>
    </w:p>
    <w:p w:rsidR="004139FB" w:rsidRDefault="004139FB" w:rsidP="004139FB">
      <w:r>
        <w:t xml:space="preserve">Sredstva će biti doznačena, nakon potpisivanja ugovora jednokratno ili u ratama, ovisno od </w:t>
      </w:r>
    </w:p>
    <w:p w:rsidR="004139FB" w:rsidRDefault="004139FB" w:rsidP="004139FB">
      <w:r>
        <w:t>dinamike prilivom proračunskih sredstava i razdoblja realizacije odobrenih projekata.</w:t>
      </w:r>
    </w:p>
    <w:p w:rsidR="004139FB" w:rsidRDefault="004139FB" w:rsidP="004139FB"/>
    <w:p w:rsidR="004139FB" w:rsidRDefault="004139FB" w:rsidP="004139FB">
      <w:pPr>
        <w:jc w:val="center"/>
      </w:pPr>
      <w:r>
        <w:t>Članak 18.</w:t>
      </w:r>
    </w:p>
    <w:p w:rsidR="004139FB" w:rsidRDefault="004139FB" w:rsidP="004139FB">
      <w:pPr>
        <w:jc w:val="center"/>
      </w:pPr>
    </w:p>
    <w:p w:rsidR="004139FB" w:rsidRDefault="004139FB" w:rsidP="004139FB">
      <w:pPr>
        <w:jc w:val="center"/>
      </w:pPr>
      <w:r>
        <w:t>(Nadzor)</w:t>
      </w:r>
    </w:p>
    <w:p w:rsidR="004139FB" w:rsidRDefault="004139FB" w:rsidP="004139FB">
      <w:pPr>
        <w:jc w:val="both"/>
      </w:pPr>
      <w:r>
        <w:t>Nadzor nad realizacijom odabranih projekata vršit će Služba za opću upravu, društvene djelatnosti, braniteljska pitanja i zajedničke poslove i  Služba za financije, proračun i poslove riznice, u okviru svog djelokruga rada, sukladno Obrascu za monitoring projekata.</w:t>
      </w:r>
    </w:p>
    <w:p w:rsidR="004139FB" w:rsidRDefault="004139FB" w:rsidP="004139FB"/>
    <w:p w:rsidR="004139FB" w:rsidRDefault="004139FB" w:rsidP="004139FB"/>
    <w:p w:rsidR="004139FB" w:rsidRDefault="004139FB" w:rsidP="004139FB">
      <w:pPr>
        <w:jc w:val="center"/>
      </w:pPr>
      <w:r>
        <w:t>Članak 19.</w:t>
      </w:r>
    </w:p>
    <w:p w:rsidR="004139FB" w:rsidRDefault="004139FB" w:rsidP="004139FB"/>
    <w:p w:rsidR="004139FB" w:rsidRDefault="004139FB" w:rsidP="004139FB">
      <w:pPr>
        <w:jc w:val="center"/>
      </w:pPr>
      <w:r>
        <w:t>(Izvješće korisnika sredstava)</w:t>
      </w:r>
    </w:p>
    <w:p w:rsidR="004139FB" w:rsidRDefault="004139FB" w:rsidP="004139FB">
      <w:pPr>
        <w:jc w:val="both"/>
      </w:pPr>
      <w:r>
        <w:t>Korisnici sredstava, Čiji su projekti financirani/sufinancirani sukladno ovoj Odluci, obvezni su, u roku od 30 dana, po okončanju realizacije projekta, a najkasnije do 31. siječnja naredne godine, dostaviti nadležnoj službi narativno i financijsko izvješće o realizaciji sredstava, na tipskom obrascu za pravdanje utrošenih sredstava. Kao prilog obrascu korisnik je dužan dostaviti prateću financijsku dokumentaciju ( kopija faktura, ugovora i sličnih dokumenata, a kao dokaz o plaćanju kopije naloga za plaćanje, kopije izvoda, kao i druga dokumenta kojima se dokazuje utrošak i realizacija odobrenih sredstava, kao i fotodokumentaciju).</w:t>
      </w:r>
    </w:p>
    <w:p w:rsidR="004139FB" w:rsidRDefault="004139FB" w:rsidP="004139FB">
      <w:pPr>
        <w:jc w:val="both"/>
      </w:pPr>
    </w:p>
    <w:p w:rsidR="004139FB" w:rsidRDefault="004139FB" w:rsidP="004139FB">
      <w:pPr>
        <w:jc w:val="both"/>
      </w:pPr>
      <w:r>
        <w:t>Nastali troškovi pri realizaciji projekta moraju se odnositi isključivo na namjenu utvrđenu u ugovoru za koju su sredstva dodijeljena. Ukoliko korisnik sredstava ne postupi sukladno odredbama ovog članka, nadležna služba će nakon prethodne pismene opomene pokrenuti postupak za raskid ugovora i tražiti povrat sredstava sudskim putem.</w:t>
      </w:r>
    </w:p>
    <w:p w:rsidR="004139FB" w:rsidRDefault="004139FB" w:rsidP="004139FB">
      <w:pPr>
        <w:rPr>
          <w:b/>
        </w:rPr>
      </w:pPr>
    </w:p>
    <w:p w:rsidR="004139FB" w:rsidRDefault="004139FB" w:rsidP="004139FB">
      <w:pPr>
        <w:rPr>
          <w:b/>
        </w:rPr>
      </w:pPr>
    </w:p>
    <w:p w:rsidR="004139FB" w:rsidRDefault="004139FB" w:rsidP="004139FB">
      <w:pPr>
        <w:rPr>
          <w:b/>
        </w:rPr>
      </w:pPr>
      <w:r>
        <w:rPr>
          <w:b/>
        </w:rPr>
        <w:lastRenderedPageBreak/>
        <w:t>Prijave korisnika koji nisu opravdali sredstva dob</w:t>
      </w:r>
      <w:r w:rsidR="00C6026A">
        <w:rPr>
          <w:b/>
        </w:rPr>
        <w:t>ivena po javnom natječaju u 2023</w:t>
      </w:r>
      <w:r>
        <w:rPr>
          <w:b/>
        </w:rPr>
        <w:t>. godini neće se uzeti u razmatranje  za financiranje/sufinanciranje projekata po ovom Javnom natječaju.</w:t>
      </w:r>
    </w:p>
    <w:p w:rsidR="004139FB" w:rsidRDefault="004139FB" w:rsidP="004139FB"/>
    <w:p w:rsidR="004139FB" w:rsidRDefault="004139FB" w:rsidP="004139FB"/>
    <w:p w:rsidR="004139FB" w:rsidRDefault="004139FB" w:rsidP="004139FB">
      <w:pPr>
        <w:jc w:val="center"/>
      </w:pPr>
      <w:r>
        <w:t>Članak 20.</w:t>
      </w:r>
    </w:p>
    <w:p w:rsidR="004139FB" w:rsidRDefault="004139FB" w:rsidP="004139FB"/>
    <w:p w:rsidR="004139FB" w:rsidRDefault="004139FB" w:rsidP="004139FB">
      <w:r>
        <w:t>Svoje prijave možete poslati na adresu:</w:t>
      </w:r>
    </w:p>
    <w:p w:rsidR="004139FB" w:rsidRDefault="004139FB" w:rsidP="004139FB">
      <w:r>
        <w:t>Općina Kiseljak</w:t>
      </w:r>
    </w:p>
    <w:p w:rsidR="004139FB" w:rsidRDefault="004139FB" w:rsidP="004139FB">
      <w:r>
        <w:t>Povjerenstvo za izbor i imenovanje Općinskog vijeća Kiseljak</w:t>
      </w:r>
    </w:p>
    <w:p w:rsidR="004139FB" w:rsidRDefault="004139FB" w:rsidP="004139FB">
      <w:r>
        <w:t>Bana Josipa Jelačića 41, 71250 Kiseljak</w:t>
      </w:r>
    </w:p>
    <w:p w:rsidR="004139FB" w:rsidRDefault="004139FB" w:rsidP="004139FB">
      <w:r>
        <w:t>Uz naznaku ''Prijava na javni natječaj za dodjelu sredstava iz proračuna Općine Kiseljak za sufinanciranje projekata iz oblasti kulture, mladih i ekologije''.</w:t>
      </w:r>
    </w:p>
    <w:p w:rsidR="004139FB" w:rsidRDefault="004139FB" w:rsidP="004139FB">
      <w:r>
        <w:t>-NE OTVARAJ''</w:t>
      </w:r>
    </w:p>
    <w:p w:rsidR="004139FB" w:rsidRDefault="004139FB" w:rsidP="004139FB"/>
    <w:p w:rsidR="004139FB" w:rsidRDefault="004139FB" w:rsidP="004139FB">
      <w:r>
        <w:t>Ili osobno u Pisarnici Općine Kiseljak</w:t>
      </w:r>
    </w:p>
    <w:p w:rsidR="004139FB" w:rsidRDefault="004139FB" w:rsidP="004139FB"/>
    <w:p w:rsidR="004139FB" w:rsidRDefault="004139FB" w:rsidP="004139FB"/>
    <w:p w:rsidR="004139FB" w:rsidRDefault="004139FB" w:rsidP="004139FB">
      <w:pPr>
        <w:rPr>
          <w:b/>
        </w:rPr>
      </w:pPr>
    </w:p>
    <w:p w:rsidR="004139FB" w:rsidRDefault="004139FB" w:rsidP="004139FB">
      <w:pPr>
        <w:rPr>
          <w:b/>
        </w:rPr>
      </w:pPr>
    </w:p>
    <w:p w:rsidR="004139FB" w:rsidRDefault="004139FB" w:rsidP="004139FB">
      <w:pPr>
        <w:rPr>
          <w:b/>
        </w:rPr>
      </w:pPr>
      <w:r>
        <w:rPr>
          <w:b/>
        </w:rPr>
        <w:t>Natječa</w:t>
      </w:r>
      <w:r w:rsidR="00C6026A">
        <w:rPr>
          <w:b/>
        </w:rPr>
        <w:t>j ostaje otvoren do</w:t>
      </w:r>
      <w:r w:rsidR="00F05984">
        <w:rPr>
          <w:b/>
        </w:rPr>
        <w:t xml:space="preserve"> 20.03.</w:t>
      </w:r>
      <w:bookmarkStart w:id="0" w:name="_GoBack"/>
      <w:bookmarkEnd w:id="0"/>
      <w:r w:rsidR="00C6026A">
        <w:rPr>
          <w:b/>
        </w:rPr>
        <w:t>2024</w:t>
      </w:r>
      <w:r>
        <w:rPr>
          <w:b/>
        </w:rPr>
        <w:t>. godine</w:t>
      </w:r>
    </w:p>
    <w:p w:rsidR="004139FB" w:rsidRDefault="004139FB" w:rsidP="004139FB"/>
    <w:p w:rsidR="004139FB" w:rsidRDefault="004139FB" w:rsidP="004139FB"/>
    <w:p w:rsidR="004139FB" w:rsidRDefault="004139FB" w:rsidP="004139FB"/>
    <w:p w:rsidR="004139FB" w:rsidRDefault="004139FB" w:rsidP="004139FB"/>
    <w:p w:rsidR="004139FB" w:rsidRDefault="004139FB" w:rsidP="004139FB"/>
    <w:p w:rsidR="004139FB" w:rsidRDefault="004139FB" w:rsidP="004139FB"/>
    <w:p w:rsidR="004139FB" w:rsidRDefault="004139FB" w:rsidP="004139FB"/>
    <w:p w:rsidR="004139FB" w:rsidRDefault="004139FB" w:rsidP="004139FB">
      <w:r>
        <w:t xml:space="preserve">Dostaviti:                                                                                        NAČELNIK                                                             </w:t>
      </w:r>
    </w:p>
    <w:p w:rsidR="004139FB" w:rsidRDefault="004139FB" w:rsidP="004139FB">
      <w:r>
        <w:t xml:space="preserve">                                                                                                 OPĆINE KISELJAK</w:t>
      </w:r>
    </w:p>
    <w:p w:rsidR="004139FB" w:rsidRDefault="004139FB" w:rsidP="004139FB">
      <w:pPr>
        <w:pStyle w:val="Odlomakpopisa"/>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Oglasna ploča                                                     Mladen </w:t>
      </w:r>
      <w:proofErr w:type="spellStart"/>
      <w:r>
        <w:rPr>
          <w:rFonts w:ascii="Times New Roman" w:hAnsi="Times New Roman" w:cs="Times New Roman"/>
          <w:sz w:val="24"/>
          <w:szCs w:val="24"/>
        </w:rPr>
        <w:t>Mišurić</w:t>
      </w:r>
      <w:proofErr w:type="spellEnd"/>
      <w:r>
        <w:rPr>
          <w:rFonts w:ascii="Times New Roman" w:hAnsi="Times New Roman" w:cs="Times New Roman"/>
          <w:sz w:val="24"/>
          <w:szCs w:val="24"/>
        </w:rPr>
        <w:t>-Ramljak, dipl.ing</w:t>
      </w:r>
    </w:p>
    <w:p w:rsidR="004139FB" w:rsidRDefault="004139FB" w:rsidP="004139FB">
      <w:pPr>
        <w:pStyle w:val="Odlomakpopisa"/>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Web stranica Općine Kiseljak</w:t>
      </w:r>
    </w:p>
    <w:p w:rsidR="004139FB" w:rsidRDefault="004139FB" w:rsidP="004139FB">
      <w:pPr>
        <w:pStyle w:val="Odlomakpopisa"/>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Evidencija</w:t>
      </w:r>
    </w:p>
    <w:p w:rsidR="004139FB" w:rsidRDefault="004139FB" w:rsidP="004139FB">
      <w:pPr>
        <w:pStyle w:val="Odlomakpopisa"/>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a/a</w:t>
      </w:r>
    </w:p>
    <w:p w:rsidR="004139FB" w:rsidRDefault="004139FB" w:rsidP="004139FB"/>
    <w:p w:rsidR="004139FB" w:rsidRDefault="004139FB" w:rsidP="004139FB"/>
    <w:p w:rsidR="00215FE0" w:rsidRDefault="00215FE0"/>
    <w:sectPr w:rsidR="00215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charset w:val="EE"/>
    <w:family w:val="swiss"/>
    <w:pitch w:val="variable"/>
    <w:sig w:usb0="E10002FF" w:usb1="4000ACFF" w:usb2="00000009" w:usb3="00000000" w:csb0="0000019F" w:csb1="00000000"/>
  </w:font>
  <w:font w:name="Calibri Light">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976D8"/>
    <w:multiLevelType w:val="hybridMultilevel"/>
    <w:tmpl w:val="E0164640"/>
    <w:lvl w:ilvl="0" w:tplc="7556D2D6">
      <w:numFmt w:val="bullet"/>
      <w:lvlText w:val="-"/>
      <w:lvlJc w:val="left"/>
      <w:pPr>
        <w:ind w:left="7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6819650A"/>
    <w:multiLevelType w:val="hybridMultilevel"/>
    <w:tmpl w:val="80BC3D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A5"/>
    <w:rsid w:val="00215FE0"/>
    <w:rsid w:val="004139FB"/>
    <w:rsid w:val="009459A5"/>
    <w:rsid w:val="00C6026A"/>
    <w:rsid w:val="00CD6754"/>
    <w:rsid w:val="00F059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40E2"/>
  <w15:chartTrackingRefBased/>
  <w15:docId w15:val="{C7F172F8-4738-437C-B055-F17B77B0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9F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139FB"/>
    <w:pPr>
      <w:spacing w:after="200" w:line="240" w:lineRule="atLeast"/>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2085</Words>
  <Characters>11890</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Kiseljak</dc:creator>
  <cp:keywords/>
  <dc:description/>
  <cp:lastModifiedBy>Korisnik</cp:lastModifiedBy>
  <cp:revision>2</cp:revision>
  <dcterms:created xsi:type="dcterms:W3CDTF">2024-02-29T07:44:00Z</dcterms:created>
  <dcterms:modified xsi:type="dcterms:W3CDTF">2024-02-29T07:44:00Z</dcterms:modified>
</cp:coreProperties>
</file>